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AB" w:rsidRDefault="00C6421D" w:rsidP="000D7B45">
      <w:pPr>
        <w:spacing w:after="0" w:line="560" w:lineRule="exact"/>
        <w:jc w:val="center"/>
        <w:rPr>
          <w:rFonts w:ascii="黑体" w:eastAsia="黑体" w:hAnsi="黑体" w:hint="eastAsia"/>
          <w:b/>
          <w:sz w:val="32"/>
          <w:szCs w:val="28"/>
        </w:rPr>
      </w:pPr>
      <w:r w:rsidRPr="000D7B45">
        <w:rPr>
          <w:rFonts w:ascii="黑体" w:eastAsia="黑体" w:hAnsi="黑体" w:hint="eastAsia"/>
          <w:b/>
          <w:sz w:val="32"/>
          <w:szCs w:val="28"/>
        </w:rPr>
        <w:t>武汉华业后勤服务有限公司2017年工作总结</w:t>
      </w:r>
    </w:p>
    <w:p w:rsidR="000D7B45" w:rsidRPr="000D7B45" w:rsidRDefault="000D7B45" w:rsidP="000D7B45">
      <w:pPr>
        <w:spacing w:after="0" w:line="560" w:lineRule="exact"/>
        <w:jc w:val="center"/>
        <w:rPr>
          <w:rFonts w:ascii="黑体" w:eastAsia="黑体" w:hAnsi="黑体" w:hint="eastAsia"/>
          <w:b/>
          <w:sz w:val="32"/>
          <w:szCs w:val="28"/>
        </w:rPr>
      </w:pPr>
    </w:p>
    <w:p w:rsidR="00C6421D" w:rsidRPr="000D7B45" w:rsidRDefault="00C6421D" w:rsidP="000D7B45">
      <w:pPr>
        <w:spacing w:after="0" w:line="560" w:lineRule="exact"/>
        <w:ind w:firstLineChars="200" w:firstLine="560"/>
        <w:rPr>
          <w:rFonts w:ascii="仿宋_GB2312" w:eastAsia="仿宋_GB2312" w:hAnsi="宋体" w:hint="eastAsia"/>
          <w:sz w:val="28"/>
          <w:szCs w:val="28"/>
        </w:rPr>
      </w:pPr>
      <w:r w:rsidRPr="000D7B45">
        <w:rPr>
          <w:rFonts w:ascii="仿宋_GB2312" w:eastAsia="仿宋_GB2312" w:hAnsi="宋体" w:hint="eastAsia"/>
          <w:sz w:val="28"/>
          <w:szCs w:val="28"/>
        </w:rPr>
        <w:t>2017年</w:t>
      </w:r>
      <w:r w:rsidR="00433D94" w:rsidRPr="000D7B45">
        <w:rPr>
          <w:rFonts w:ascii="仿宋_GB2312" w:eastAsia="仿宋_GB2312" w:hAnsi="宋体" w:hint="eastAsia"/>
          <w:sz w:val="28"/>
          <w:szCs w:val="28"/>
        </w:rPr>
        <w:t>对于</w:t>
      </w:r>
      <w:r w:rsidR="00F15731" w:rsidRPr="000D7B45">
        <w:rPr>
          <w:rFonts w:ascii="仿宋_GB2312" w:eastAsia="仿宋_GB2312" w:hAnsi="宋体" w:hint="eastAsia"/>
          <w:sz w:val="28"/>
          <w:szCs w:val="28"/>
        </w:rPr>
        <w:t>华业后勤服务有限公司</w:t>
      </w:r>
      <w:r w:rsidR="00433D94" w:rsidRPr="000D7B45">
        <w:rPr>
          <w:rFonts w:ascii="仿宋_GB2312" w:eastAsia="仿宋_GB2312" w:hAnsi="宋体" w:hint="eastAsia"/>
          <w:sz w:val="28"/>
          <w:szCs w:val="28"/>
        </w:rPr>
        <w:t>而言是推陈出新的一年，是变革的一年，也是发展的一年，公司经营内容有变更、有拓展，经营环境有变化、有压力。公司全体同仁</w:t>
      </w:r>
      <w:r w:rsidR="00F15731" w:rsidRPr="000D7B45">
        <w:rPr>
          <w:rFonts w:ascii="仿宋_GB2312" w:eastAsia="仿宋_GB2312" w:hAnsi="宋体" w:hint="eastAsia"/>
          <w:sz w:val="28"/>
          <w:szCs w:val="28"/>
        </w:rPr>
        <w:t>在学校、集团的正确领导下</w:t>
      </w:r>
      <w:r w:rsidR="00D20BA6" w:rsidRPr="000D7B45">
        <w:rPr>
          <w:rFonts w:ascii="仿宋_GB2312" w:eastAsia="仿宋_GB2312" w:hAnsi="宋体" w:hint="eastAsia"/>
          <w:sz w:val="28"/>
          <w:szCs w:val="28"/>
        </w:rPr>
        <w:t>,</w:t>
      </w:r>
      <w:r w:rsidR="00433D94" w:rsidRPr="000D7B45">
        <w:rPr>
          <w:rFonts w:ascii="仿宋_GB2312" w:eastAsia="仿宋_GB2312" w:hAnsi="宋体" w:hint="eastAsia"/>
          <w:sz w:val="28"/>
          <w:szCs w:val="28"/>
        </w:rPr>
        <w:t>在兄弟单位的协助下，主动适应新形势，</w:t>
      </w:r>
      <w:r w:rsidR="00444F41" w:rsidRPr="000D7B45">
        <w:rPr>
          <w:rFonts w:ascii="仿宋_GB2312" w:eastAsia="仿宋_GB2312" w:hAnsi="宋体" w:hint="eastAsia"/>
          <w:sz w:val="28"/>
          <w:szCs w:val="28"/>
        </w:rPr>
        <w:t>形成新常态</w:t>
      </w:r>
      <w:r w:rsidR="00433D94" w:rsidRPr="000D7B45">
        <w:rPr>
          <w:rFonts w:ascii="仿宋_GB2312" w:eastAsia="仿宋_GB2312" w:hAnsi="宋体" w:hint="eastAsia"/>
          <w:sz w:val="28"/>
          <w:szCs w:val="28"/>
        </w:rPr>
        <w:t>，展示新形象</w:t>
      </w:r>
      <w:r w:rsidR="00D20BA6" w:rsidRPr="000D7B45">
        <w:rPr>
          <w:rFonts w:ascii="仿宋_GB2312" w:eastAsia="仿宋_GB2312" w:hAnsi="宋体" w:hint="eastAsia"/>
          <w:sz w:val="28"/>
          <w:szCs w:val="28"/>
        </w:rPr>
        <w:t>，</w:t>
      </w:r>
      <w:r w:rsidR="00433D94" w:rsidRPr="000D7B45">
        <w:rPr>
          <w:rFonts w:ascii="仿宋_GB2312" w:eastAsia="仿宋_GB2312" w:hAnsi="宋体" w:hint="eastAsia"/>
          <w:sz w:val="28"/>
          <w:szCs w:val="28"/>
        </w:rPr>
        <w:t>在克服了诸多不利因素的情况下，</w:t>
      </w:r>
      <w:r w:rsidR="00D72CF6" w:rsidRPr="000D7B45">
        <w:rPr>
          <w:rFonts w:ascii="仿宋_GB2312" w:eastAsia="仿宋_GB2312" w:hAnsi="宋体" w:hint="eastAsia"/>
          <w:sz w:val="28"/>
          <w:szCs w:val="28"/>
        </w:rPr>
        <w:t>截止2017年11月华业后勤服务有限公司</w:t>
      </w:r>
      <w:r w:rsidR="00051F52" w:rsidRPr="000D7B45">
        <w:rPr>
          <w:rFonts w:ascii="仿宋_GB2312" w:eastAsia="仿宋_GB2312" w:hAnsi="宋体" w:hint="eastAsia"/>
          <w:sz w:val="28"/>
          <w:szCs w:val="28"/>
        </w:rPr>
        <w:t>实现营业收入1104万，经营结余</w:t>
      </w:r>
      <w:r w:rsidR="00037B02" w:rsidRPr="000D7B45">
        <w:rPr>
          <w:rFonts w:ascii="仿宋_GB2312" w:eastAsia="仿宋_GB2312" w:hAnsi="宋体" w:hint="eastAsia"/>
          <w:sz w:val="28"/>
          <w:szCs w:val="28"/>
        </w:rPr>
        <w:t>约为</w:t>
      </w:r>
      <w:r w:rsidR="00051F52" w:rsidRPr="000D7B45">
        <w:rPr>
          <w:rFonts w:ascii="仿宋_GB2312" w:eastAsia="仿宋_GB2312" w:hAnsi="宋体" w:hint="eastAsia"/>
          <w:sz w:val="28"/>
          <w:szCs w:val="28"/>
        </w:rPr>
        <w:t>496</w:t>
      </w:r>
      <w:r w:rsidR="00037B02" w:rsidRPr="000D7B45">
        <w:rPr>
          <w:rFonts w:ascii="仿宋_GB2312" w:eastAsia="仿宋_GB2312" w:hAnsi="宋体" w:hint="eastAsia"/>
          <w:sz w:val="28"/>
          <w:szCs w:val="28"/>
        </w:rPr>
        <w:t>万</w:t>
      </w:r>
      <w:r w:rsidR="00D20BA6" w:rsidRPr="000D7B45">
        <w:rPr>
          <w:rFonts w:ascii="仿宋_GB2312" w:eastAsia="仿宋_GB2312" w:hAnsi="宋体" w:hint="eastAsia"/>
          <w:sz w:val="28"/>
          <w:szCs w:val="28"/>
        </w:rPr>
        <w:t>，</w:t>
      </w:r>
      <w:r w:rsidR="00037B02" w:rsidRPr="000D7B45">
        <w:rPr>
          <w:rFonts w:ascii="仿宋_GB2312" w:eastAsia="仿宋_GB2312" w:hAnsi="宋体" w:hint="eastAsia"/>
          <w:sz w:val="28"/>
          <w:szCs w:val="28"/>
        </w:rPr>
        <w:t>其中技</w:t>
      </w:r>
      <w:proofErr w:type="gramStart"/>
      <w:r w:rsidR="00037B02" w:rsidRPr="000D7B45">
        <w:rPr>
          <w:rFonts w:ascii="仿宋_GB2312" w:eastAsia="仿宋_GB2312" w:hAnsi="宋体" w:hint="eastAsia"/>
          <w:sz w:val="28"/>
          <w:szCs w:val="28"/>
        </w:rPr>
        <w:t>维经营</w:t>
      </w:r>
      <w:proofErr w:type="gramEnd"/>
      <w:r w:rsidR="00037B02" w:rsidRPr="000D7B45">
        <w:rPr>
          <w:rFonts w:ascii="仿宋_GB2312" w:eastAsia="仿宋_GB2312" w:hAnsi="宋体" w:hint="eastAsia"/>
          <w:sz w:val="28"/>
          <w:szCs w:val="28"/>
        </w:rPr>
        <w:t>结余191万，营业厅经营结余108万，水厂经营结余30.8万，</w:t>
      </w:r>
      <w:r w:rsidR="00D20BA6" w:rsidRPr="000D7B45">
        <w:rPr>
          <w:rFonts w:ascii="仿宋_GB2312" w:eastAsia="仿宋_GB2312" w:hAnsi="宋体" w:hint="eastAsia"/>
          <w:sz w:val="28"/>
          <w:szCs w:val="28"/>
        </w:rPr>
        <w:t>现将具体工作总结如下：</w:t>
      </w:r>
    </w:p>
    <w:p w:rsidR="00D20BA6" w:rsidRPr="000D7B45" w:rsidRDefault="00D20BA6" w:rsidP="000D7B45">
      <w:pPr>
        <w:spacing w:after="0" w:line="560" w:lineRule="exact"/>
        <w:ind w:firstLineChars="200" w:firstLine="562"/>
        <w:rPr>
          <w:rFonts w:ascii="楷体_GB2312" w:eastAsia="楷体_GB2312" w:hAnsi="宋体" w:hint="eastAsia"/>
          <w:b/>
          <w:sz w:val="28"/>
          <w:szCs w:val="28"/>
        </w:rPr>
      </w:pPr>
      <w:r w:rsidRPr="000D7B45">
        <w:rPr>
          <w:rFonts w:ascii="楷体_GB2312" w:eastAsia="楷体_GB2312" w:hAnsi="宋体" w:hint="eastAsia"/>
          <w:b/>
          <w:sz w:val="28"/>
          <w:szCs w:val="28"/>
        </w:rPr>
        <w:t>一、</w:t>
      </w:r>
      <w:r w:rsidR="00711C49" w:rsidRPr="000D7B45">
        <w:rPr>
          <w:rFonts w:ascii="楷体_GB2312" w:eastAsia="楷体_GB2312" w:hAnsi="宋体" w:hint="eastAsia"/>
          <w:b/>
          <w:sz w:val="28"/>
          <w:szCs w:val="28"/>
        </w:rPr>
        <w:t>公司</w:t>
      </w:r>
      <w:r w:rsidR="00E0207C" w:rsidRPr="000D7B45">
        <w:rPr>
          <w:rFonts w:ascii="楷体_GB2312" w:eastAsia="楷体_GB2312" w:hAnsi="宋体" w:hint="eastAsia"/>
          <w:b/>
          <w:sz w:val="28"/>
          <w:szCs w:val="28"/>
        </w:rPr>
        <w:t>形成</w:t>
      </w:r>
      <w:r w:rsidR="00711C49" w:rsidRPr="000D7B45">
        <w:rPr>
          <w:rFonts w:ascii="楷体_GB2312" w:eastAsia="楷体_GB2312" w:hAnsi="宋体" w:hint="eastAsia"/>
          <w:b/>
          <w:sz w:val="28"/>
          <w:szCs w:val="28"/>
        </w:rPr>
        <w:t>新常态</w:t>
      </w:r>
    </w:p>
    <w:p w:rsidR="005B790C" w:rsidRPr="000D7B45" w:rsidRDefault="002836F8" w:rsidP="000D7B45">
      <w:pPr>
        <w:spacing w:after="0" w:line="560" w:lineRule="exact"/>
        <w:ind w:firstLineChars="200" w:firstLine="560"/>
        <w:rPr>
          <w:rFonts w:ascii="仿宋_GB2312" w:eastAsia="仿宋_GB2312" w:hAnsi="宋体" w:hint="eastAsia"/>
          <w:sz w:val="28"/>
          <w:szCs w:val="28"/>
        </w:rPr>
      </w:pPr>
      <w:r w:rsidRPr="000D7B45">
        <w:rPr>
          <w:rFonts w:ascii="仿宋_GB2312" w:eastAsia="仿宋_GB2312" w:hAnsi="宋体" w:hint="eastAsia"/>
          <w:sz w:val="28"/>
          <w:szCs w:val="28"/>
        </w:rPr>
        <w:t>2017年</w:t>
      </w:r>
      <w:r w:rsidR="00A636BD" w:rsidRPr="000D7B45">
        <w:rPr>
          <w:rFonts w:ascii="仿宋_GB2312" w:eastAsia="仿宋_GB2312" w:hAnsi="宋体" w:hint="eastAsia"/>
          <w:sz w:val="28"/>
          <w:szCs w:val="28"/>
        </w:rPr>
        <w:t>因</w:t>
      </w:r>
      <w:r w:rsidRPr="000D7B45">
        <w:rPr>
          <w:rFonts w:ascii="仿宋_GB2312" w:eastAsia="仿宋_GB2312" w:hAnsi="宋体" w:hint="eastAsia"/>
          <w:sz w:val="28"/>
          <w:szCs w:val="28"/>
        </w:rPr>
        <w:t>公司班子调整，班子成员减少，</w:t>
      </w:r>
      <w:r w:rsidR="00A636BD" w:rsidRPr="000D7B45">
        <w:rPr>
          <w:rFonts w:ascii="仿宋_GB2312" w:eastAsia="仿宋_GB2312" w:hAnsi="宋体" w:hint="eastAsia"/>
          <w:sz w:val="28"/>
          <w:szCs w:val="28"/>
        </w:rPr>
        <w:t>但公司整体</w:t>
      </w:r>
      <w:r w:rsidRPr="000D7B45">
        <w:rPr>
          <w:rFonts w:ascii="仿宋_GB2312" w:eastAsia="仿宋_GB2312" w:hAnsi="宋体" w:hint="eastAsia"/>
          <w:sz w:val="28"/>
          <w:szCs w:val="28"/>
        </w:rPr>
        <w:t>工作量并没有下降，面对新形势，</w:t>
      </w:r>
      <w:r w:rsidR="00A636BD" w:rsidRPr="000D7B45">
        <w:rPr>
          <w:rFonts w:ascii="仿宋_GB2312" w:eastAsia="仿宋_GB2312" w:hAnsi="宋体" w:hint="eastAsia"/>
          <w:sz w:val="28"/>
          <w:szCs w:val="28"/>
        </w:rPr>
        <w:t>公司</w:t>
      </w:r>
      <w:r w:rsidR="00E0207C" w:rsidRPr="000D7B45">
        <w:rPr>
          <w:rFonts w:ascii="仿宋_GB2312" w:eastAsia="仿宋_GB2312" w:hAnsi="宋体" w:hint="eastAsia"/>
          <w:sz w:val="28"/>
          <w:szCs w:val="28"/>
        </w:rPr>
        <w:t>一是坚持并固化了每周一次的班子例会</w:t>
      </w:r>
      <w:r w:rsidRPr="000D7B45">
        <w:rPr>
          <w:rFonts w:ascii="仿宋_GB2312" w:eastAsia="仿宋_GB2312" w:hAnsi="宋体" w:hint="eastAsia"/>
          <w:sz w:val="28"/>
          <w:szCs w:val="28"/>
        </w:rPr>
        <w:t>，公司出现的共性问题、重大问题，集中在公司班子会讨论，并形成统一意见，实现整个单位一盘棋；二是在班子例会基础上，坚持每周召开一次</w:t>
      </w:r>
      <w:r w:rsidR="00E0207C" w:rsidRPr="000D7B45">
        <w:rPr>
          <w:rFonts w:ascii="仿宋_GB2312" w:eastAsia="仿宋_GB2312" w:hAnsi="宋体" w:hint="eastAsia"/>
          <w:sz w:val="28"/>
          <w:szCs w:val="28"/>
        </w:rPr>
        <w:t>管理骨干</w:t>
      </w:r>
      <w:r w:rsidRPr="000D7B45">
        <w:rPr>
          <w:rFonts w:ascii="仿宋_GB2312" w:eastAsia="仿宋_GB2312" w:hAnsi="宋体" w:hint="eastAsia"/>
          <w:sz w:val="28"/>
          <w:szCs w:val="28"/>
        </w:rPr>
        <w:t>例会</w:t>
      </w:r>
      <w:r w:rsidR="00E0207C" w:rsidRPr="000D7B45">
        <w:rPr>
          <w:rFonts w:ascii="仿宋_GB2312" w:eastAsia="仿宋_GB2312" w:hAnsi="宋体" w:hint="eastAsia"/>
          <w:sz w:val="28"/>
          <w:szCs w:val="28"/>
        </w:rPr>
        <w:t>，通过例会制度主要是</w:t>
      </w:r>
      <w:r w:rsidRPr="000D7B45">
        <w:rPr>
          <w:rFonts w:ascii="仿宋_GB2312" w:eastAsia="仿宋_GB2312" w:hAnsi="宋体" w:hint="eastAsia"/>
          <w:sz w:val="28"/>
          <w:szCs w:val="28"/>
        </w:rPr>
        <w:t>分解安排工作任务，</w:t>
      </w:r>
      <w:r w:rsidR="00E0207C" w:rsidRPr="000D7B45">
        <w:rPr>
          <w:rFonts w:ascii="仿宋_GB2312" w:eastAsia="仿宋_GB2312" w:hAnsi="宋体" w:hint="eastAsia"/>
          <w:sz w:val="28"/>
          <w:szCs w:val="28"/>
        </w:rPr>
        <w:t>了解各部门工作进展，着重解决</w:t>
      </w:r>
      <w:r w:rsidRPr="000D7B45">
        <w:rPr>
          <w:rFonts w:ascii="仿宋_GB2312" w:eastAsia="仿宋_GB2312" w:hAnsi="宋体" w:hint="eastAsia"/>
          <w:sz w:val="28"/>
          <w:szCs w:val="28"/>
        </w:rPr>
        <w:t>各部门</w:t>
      </w:r>
      <w:r w:rsidR="00E0207C" w:rsidRPr="000D7B45">
        <w:rPr>
          <w:rFonts w:ascii="仿宋_GB2312" w:eastAsia="仿宋_GB2312" w:hAnsi="宋体" w:hint="eastAsia"/>
          <w:sz w:val="28"/>
          <w:szCs w:val="28"/>
        </w:rPr>
        <w:t>工作中存在的</w:t>
      </w:r>
      <w:r w:rsidRPr="000D7B45">
        <w:rPr>
          <w:rFonts w:ascii="仿宋_GB2312" w:eastAsia="仿宋_GB2312" w:hAnsi="宋体" w:hint="eastAsia"/>
          <w:sz w:val="28"/>
          <w:szCs w:val="28"/>
        </w:rPr>
        <w:t>具体</w:t>
      </w:r>
      <w:r w:rsidR="00E0207C" w:rsidRPr="000D7B45">
        <w:rPr>
          <w:rFonts w:ascii="仿宋_GB2312" w:eastAsia="仿宋_GB2312" w:hAnsi="宋体" w:hint="eastAsia"/>
          <w:sz w:val="28"/>
          <w:szCs w:val="28"/>
        </w:rPr>
        <w:t>问题，提高工作效率；</w:t>
      </w:r>
      <w:r w:rsidRPr="000D7B45">
        <w:rPr>
          <w:rFonts w:ascii="仿宋_GB2312" w:eastAsia="仿宋_GB2312" w:hAnsi="宋体" w:hint="eastAsia"/>
          <w:sz w:val="28"/>
          <w:szCs w:val="28"/>
        </w:rPr>
        <w:t>三</w:t>
      </w:r>
      <w:r w:rsidR="00E0207C" w:rsidRPr="000D7B45">
        <w:rPr>
          <w:rFonts w:ascii="仿宋_GB2312" w:eastAsia="仿宋_GB2312" w:hAnsi="宋体" w:hint="eastAsia"/>
          <w:sz w:val="28"/>
          <w:szCs w:val="28"/>
        </w:rPr>
        <w:t>是</w:t>
      </w:r>
      <w:r w:rsidRPr="000D7B45">
        <w:rPr>
          <w:rFonts w:ascii="仿宋_GB2312" w:eastAsia="仿宋_GB2312" w:hAnsi="宋体" w:hint="eastAsia"/>
          <w:sz w:val="28"/>
          <w:szCs w:val="28"/>
        </w:rPr>
        <w:t>管理人员</w:t>
      </w:r>
      <w:r w:rsidR="00E0207C" w:rsidRPr="000D7B45">
        <w:rPr>
          <w:rFonts w:ascii="仿宋_GB2312" w:eastAsia="仿宋_GB2312" w:hAnsi="宋体" w:hint="eastAsia"/>
          <w:sz w:val="28"/>
          <w:szCs w:val="28"/>
        </w:rPr>
        <w:t>坚持走动式管理，公司</w:t>
      </w:r>
      <w:r w:rsidRPr="000D7B45">
        <w:rPr>
          <w:rFonts w:ascii="仿宋_GB2312" w:eastAsia="仿宋_GB2312" w:hAnsi="宋体" w:hint="eastAsia"/>
          <w:sz w:val="28"/>
          <w:szCs w:val="28"/>
        </w:rPr>
        <w:t>无论是门点，还是技维，运行过程中问题都出在一线，</w:t>
      </w:r>
      <w:r w:rsidR="00E0207C" w:rsidRPr="000D7B45">
        <w:rPr>
          <w:rFonts w:ascii="仿宋_GB2312" w:eastAsia="仿宋_GB2312" w:hAnsi="宋体" w:hint="eastAsia"/>
          <w:sz w:val="28"/>
          <w:szCs w:val="28"/>
        </w:rPr>
        <w:t>班子成员与管理骨干一道</w:t>
      </w:r>
      <w:r w:rsidRPr="000D7B45">
        <w:rPr>
          <w:rFonts w:ascii="仿宋_GB2312" w:eastAsia="仿宋_GB2312" w:hAnsi="宋体" w:hint="eastAsia"/>
          <w:sz w:val="28"/>
          <w:szCs w:val="28"/>
        </w:rPr>
        <w:t>争取在现场了解动态，现场解决问题</w:t>
      </w:r>
      <w:r w:rsidR="00A636BD" w:rsidRPr="000D7B45">
        <w:rPr>
          <w:rFonts w:ascii="仿宋_GB2312" w:eastAsia="仿宋_GB2312" w:hAnsi="宋体" w:hint="eastAsia"/>
          <w:sz w:val="28"/>
          <w:szCs w:val="28"/>
        </w:rPr>
        <w:t>。在安全检查一线，迎新现场，施工工地，处处都留下了管理人员的身影。</w:t>
      </w:r>
    </w:p>
    <w:p w:rsidR="00E84918" w:rsidRPr="000D7B45" w:rsidRDefault="00E84918" w:rsidP="000D7B45">
      <w:pPr>
        <w:spacing w:after="0" w:line="560" w:lineRule="exact"/>
        <w:ind w:firstLineChars="200" w:firstLine="562"/>
        <w:rPr>
          <w:rFonts w:ascii="楷体_GB2312" w:eastAsia="楷体_GB2312" w:hAnsi="宋体" w:hint="eastAsia"/>
          <w:b/>
          <w:sz w:val="28"/>
          <w:szCs w:val="28"/>
        </w:rPr>
      </w:pPr>
      <w:r w:rsidRPr="000D7B45">
        <w:rPr>
          <w:rFonts w:ascii="楷体_GB2312" w:eastAsia="楷体_GB2312" w:hAnsi="宋体" w:hint="eastAsia"/>
          <w:b/>
          <w:sz w:val="28"/>
          <w:szCs w:val="28"/>
        </w:rPr>
        <w:t>二、</w:t>
      </w:r>
      <w:r w:rsidR="002958C2" w:rsidRPr="000D7B45">
        <w:rPr>
          <w:rFonts w:ascii="楷体_GB2312" w:eastAsia="楷体_GB2312" w:hAnsi="宋体" w:hint="eastAsia"/>
          <w:b/>
          <w:sz w:val="28"/>
          <w:szCs w:val="28"/>
        </w:rPr>
        <w:t>营业厅</w:t>
      </w:r>
      <w:r w:rsidR="00DA32A5" w:rsidRPr="000D7B45">
        <w:rPr>
          <w:rFonts w:ascii="楷体_GB2312" w:eastAsia="楷体_GB2312" w:hAnsi="宋体" w:hint="eastAsia"/>
          <w:b/>
          <w:sz w:val="28"/>
          <w:szCs w:val="28"/>
        </w:rPr>
        <w:t>展示</w:t>
      </w:r>
      <w:r w:rsidR="00711C49" w:rsidRPr="000D7B45">
        <w:rPr>
          <w:rFonts w:ascii="楷体_GB2312" w:eastAsia="楷体_GB2312" w:hAnsi="宋体" w:hint="eastAsia"/>
          <w:b/>
          <w:sz w:val="28"/>
          <w:szCs w:val="28"/>
        </w:rPr>
        <w:t>新形象</w:t>
      </w:r>
    </w:p>
    <w:p w:rsidR="00E84918" w:rsidRPr="000D7B45" w:rsidRDefault="00A636BD" w:rsidP="000D7B45">
      <w:pPr>
        <w:spacing w:after="0" w:line="560" w:lineRule="exact"/>
        <w:ind w:firstLineChars="200" w:firstLine="560"/>
        <w:rPr>
          <w:rFonts w:ascii="仿宋_GB2312" w:eastAsia="仿宋_GB2312" w:hAnsi="宋体" w:hint="eastAsia"/>
          <w:sz w:val="28"/>
          <w:szCs w:val="28"/>
        </w:rPr>
      </w:pPr>
      <w:r w:rsidRPr="000D7B45">
        <w:rPr>
          <w:rFonts w:ascii="仿宋_GB2312" w:eastAsia="仿宋_GB2312" w:hAnsi="宋体" w:hint="eastAsia"/>
          <w:sz w:val="28"/>
          <w:szCs w:val="28"/>
        </w:rPr>
        <w:t>营业厅作为公司的窗口部门，一年来一是将服务标准、服务内容、服务质量量化考核，继续倡导“三声”服务，加强礼仪培训，</w:t>
      </w:r>
      <w:r w:rsidRPr="000D7B45">
        <w:rPr>
          <w:rFonts w:ascii="仿宋_GB2312" w:eastAsia="仿宋_GB2312" w:hAnsi="宋体" w:hint="eastAsia"/>
          <w:sz w:val="28"/>
          <w:szCs w:val="28"/>
        </w:rPr>
        <w:lastRenderedPageBreak/>
        <w:t>统一工服，</w:t>
      </w:r>
      <w:r w:rsidR="00BE5EE6" w:rsidRPr="000D7B45">
        <w:rPr>
          <w:rFonts w:ascii="仿宋_GB2312" w:eastAsia="仿宋_GB2312" w:hAnsi="宋体" w:hint="eastAsia"/>
          <w:sz w:val="28"/>
          <w:szCs w:val="28"/>
        </w:rPr>
        <w:t>展示</w:t>
      </w:r>
      <w:r w:rsidRPr="000D7B45">
        <w:rPr>
          <w:rFonts w:ascii="仿宋_GB2312" w:eastAsia="仿宋_GB2312" w:hAnsi="宋体" w:hint="eastAsia"/>
          <w:sz w:val="28"/>
          <w:szCs w:val="28"/>
        </w:rPr>
        <w:t>营业厅服务</w:t>
      </w:r>
      <w:r w:rsidR="00BE5EE6" w:rsidRPr="000D7B45">
        <w:rPr>
          <w:rFonts w:ascii="仿宋_GB2312" w:eastAsia="仿宋_GB2312" w:hAnsi="宋体" w:hint="eastAsia"/>
          <w:sz w:val="28"/>
          <w:szCs w:val="28"/>
        </w:rPr>
        <w:t>新</w:t>
      </w:r>
      <w:r w:rsidRPr="000D7B45">
        <w:rPr>
          <w:rFonts w:ascii="仿宋_GB2312" w:eastAsia="仿宋_GB2312" w:hAnsi="宋体" w:hint="eastAsia"/>
          <w:sz w:val="28"/>
          <w:szCs w:val="28"/>
        </w:rPr>
        <w:t>形象；二是</w:t>
      </w:r>
      <w:r w:rsidR="00BE5EE6" w:rsidRPr="000D7B45">
        <w:rPr>
          <w:rFonts w:ascii="仿宋_GB2312" w:eastAsia="仿宋_GB2312" w:hAnsi="宋体" w:hint="eastAsia"/>
          <w:sz w:val="28"/>
          <w:szCs w:val="28"/>
        </w:rPr>
        <w:t>2017年全年移动营业厅受理业务约15000笔，电信营业厅受理业务约12000笔，联通营业厅受理业务约9000</w:t>
      </w:r>
      <w:r w:rsidR="004B0C23" w:rsidRPr="000D7B45">
        <w:rPr>
          <w:rFonts w:ascii="仿宋_GB2312" w:eastAsia="仿宋_GB2312" w:hAnsi="宋体" w:hint="eastAsia"/>
          <w:sz w:val="28"/>
          <w:szCs w:val="28"/>
        </w:rPr>
        <w:t>笔，较往年</w:t>
      </w:r>
      <w:r w:rsidR="00BE5EE6" w:rsidRPr="000D7B45">
        <w:rPr>
          <w:rFonts w:ascii="仿宋_GB2312" w:eastAsia="仿宋_GB2312" w:hAnsi="宋体" w:hint="eastAsia"/>
          <w:sz w:val="28"/>
          <w:szCs w:val="28"/>
        </w:rPr>
        <w:t>营业厅业务量出现一定程度的下滑，但我公司秉承</w:t>
      </w:r>
      <w:r w:rsidR="004B0C23" w:rsidRPr="000D7B45">
        <w:rPr>
          <w:rFonts w:ascii="仿宋_GB2312" w:eastAsia="仿宋_GB2312" w:hAnsi="宋体" w:hint="eastAsia"/>
          <w:sz w:val="28"/>
          <w:szCs w:val="28"/>
        </w:rPr>
        <w:t>服务师生</w:t>
      </w:r>
      <w:r w:rsidR="00BE5EE6" w:rsidRPr="000D7B45">
        <w:rPr>
          <w:rFonts w:ascii="仿宋_GB2312" w:eastAsia="仿宋_GB2312" w:hAnsi="宋体" w:hint="eastAsia"/>
          <w:sz w:val="28"/>
          <w:szCs w:val="28"/>
        </w:rPr>
        <w:t>的理念，</w:t>
      </w:r>
      <w:r w:rsidR="004B0C23" w:rsidRPr="000D7B45">
        <w:rPr>
          <w:rFonts w:ascii="仿宋_GB2312" w:eastAsia="仿宋_GB2312" w:hAnsi="宋体" w:hint="eastAsia"/>
          <w:sz w:val="28"/>
          <w:szCs w:val="28"/>
        </w:rPr>
        <w:t>服务质量不打折扣，全年酬金与上年持平</w:t>
      </w:r>
      <w:r w:rsidR="00BE5EE6" w:rsidRPr="000D7B45">
        <w:rPr>
          <w:rFonts w:ascii="仿宋_GB2312" w:eastAsia="仿宋_GB2312" w:hAnsi="宋体" w:hint="eastAsia"/>
          <w:sz w:val="28"/>
          <w:szCs w:val="28"/>
        </w:rPr>
        <w:t>；三是在2017年迎新期间</w:t>
      </w:r>
      <w:proofErr w:type="gramStart"/>
      <w:r w:rsidR="00BE5EE6" w:rsidRPr="000D7B45">
        <w:rPr>
          <w:rFonts w:ascii="仿宋_GB2312" w:eastAsia="仿宋_GB2312" w:hAnsi="宋体" w:hint="eastAsia"/>
          <w:sz w:val="28"/>
          <w:szCs w:val="28"/>
        </w:rPr>
        <w:t>全体华</w:t>
      </w:r>
      <w:proofErr w:type="gramEnd"/>
      <w:r w:rsidR="00BE5EE6" w:rsidRPr="000D7B45">
        <w:rPr>
          <w:rFonts w:ascii="仿宋_GB2312" w:eastAsia="仿宋_GB2312" w:hAnsi="宋体" w:hint="eastAsia"/>
          <w:sz w:val="28"/>
          <w:szCs w:val="28"/>
        </w:rPr>
        <w:t>业人发扬团结协作精神，全员出动，连续三天坚守在武昌火车站、武汉火车站、校内各迎新点，加强对迎新每个环节的把控，克服重重困难，确保迎新工作的有序运行，</w:t>
      </w:r>
      <w:r w:rsidRPr="000D7B45">
        <w:rPr>
          <w:rFonts w:ascii="仿宋_GB2312" w:eastAsia="仿宋_GB2312" w:hAnsi="宋体" w:hint="eastAsia"/>
          <w:sz w:val="28"/>
          <w:szCs w:val="28"/>
        </w:rPr>
        <w:t>2017年迎新</w:t>
      </w:r>
      <w:r w:rsidR="00BE5EE6" w:rsidRPr="000D7B45">
        <w:rPr>
          <w:rFonts w:ascii="仿宋_GB2312" w:eastAsia="仿宋_GB2312" w:hAnsi="宋体" w:hint="eastAsia"/>
          <w:sz w:val="28"/>
          <w:szCs w:val="28"/>
        </w:rPr>
        <w:t>收入</w:t>
      </w:r>
      <w:r w:rsidR="00BF55A9" w:rsidRPr="000D7B45">
        <w:rPr>
          <w:rFonts w:ascii="仿宋_GB2312" w:eastAsia="仿宋_GB2312" w:hAnsi="宋体" w:hint="eastAsia"/>
          <w:sz w:val="28"/>
          <w:szCs w:val="28"/>
        </w:rPr>
        <w:t>同比增长17</w:t>
      </w:r>
      <w:r w:rsidR="00BE5EE6" w:rsidRPr="000D7B45">
        <w:rPr>
          <w:rFonts w:ascii="仿宋_GB2312" w:eastAsia="仿宋_GB2312" w:hAnsi="宋体" w:hint="eastAsia"/>
          <w:sz w:val="28"/>
          <w:szCs w:val="28"/>
        </w:rPr>
        <w:t>万元，迎新期间移动独家售卡2855张，电信和联通售卡1300张。</w:t>
      </w:r>
    </w:p>
    <w:p w:rsidR="002958C2" w:rsidRPr="000D7B45" w:rsidRDefault="002958C2" w:rsidP="000D7B45">
      <w:pPr>
        <w:spacing w:after="0" w:line="560" w:lineRule="exact"/>
        <w:ind w:firstLineChars="200" w:firstLine="562"/>
        <w:rPr>
          <w:rFonts w:ascii="楷体_GB2312" w:eastAsia="楷体_GB2312" w:hAnsi="宋体" w:hint="eastAsia"/>
          <w:b/>
          <w:sz w:val="28"/>
          <w:szCs w:val="28"/>
        </w:rPr>
      </w:pPr>
      <w:r w:rsidRPr="000D7B45">
        <w:rPr>
          <w:rFonts w:ascii="楷体_GB2312" w:eastAsia="楷体_GB2312" w:hAnsi="宋体" w:hint="eastAsia"/>
          <w:b/>
          <w:sz w:val="28"/>
          <w:szCs w:val="28"/>
        </w:rPr>
        <w:t>三、</w:t>
      </w:r>
      <w:proofErr w:type="gramStart"/>
      <w:r w:rsidR="00711C49" w:rsidRPr="000D7B45">
        <w:rPr>
          <w:rFonts w:ascii="楷体_GB2312" w:eastAsia="楷体_GB2312" w:hAnsi="宋体" w:hint="eastAsia"/>
          <w:b/>
          <w:sz w:val="28"/>
          <w:szCs w:val="28"/>
        </w:rPr>
        <w:t>技维</w:t>
      </w:r>
      <w:r w:rsidR="000A03FB" w:rsidRPr="000D7B45">
        <w:rPr>
          <w:rFonts w:ascii="楷体_GB2312" w:eastAsia="楷体_GB2312" w:hAnsi="宋体" w:hint="eastAsia"/>
          <w:b/>
          <w:sz w:val="28"/>
          <w:szCs w:val="28"/>
        </w:rPr>
        <w:t>步入</w:t>
      </w:r>
      <w:proofErr w:type="gramEnd"/>
      <w:r w:rsidR="000A03FB" w:rsidRPr="000D7B45">
        <w:rPr>
          <w:rFonts w:ascii="楷体_GB2312" w:eastAsia="楷体_GB2312" w:hAnsi="宋体" w:hint="eastAsia"/>
          <w:b/>
          <w:sz w:val="28"/>
          <w:szCs w:val="28"/>
        </w:rPr>
        <w:t>新时代</w:t>
      </w:r>
    </w:p>
    <w:p w:rsidR="002958C2" w:rsidRPr="000D7B45" w:rsidRDefault="004B0C23" w:rsidP="000D7B45">
      <w:pPr>
        <w:spacing w:after="0" w:line="560" w:lineRule="exact"/>
        <w:ind w:firstLine="555"/>
        <w:rPr>
          <w:rFonts w:ascii="仿宋_GB2312" w:eastAsia="仿宋_GB2312" w:hAnsi="宋体" w:hint="eastAsia"/>
          <w:sz w:val="28"/>
          <w:szCs w:val="28"/>
        </w:rPr>
      </w:pPr>
      <w:r w:rsidRPr="000D7B45">
        <w:rPr>
          <w:rFonts w:ascii="仿宋_GB2312" w:eastAsia="仿宋_GB2312" w:hAnsi="宋体" w:hint="eastAsia"/>
          <w:sz w:val="28"/>
          <w:szCs w:val="28"/>
        </w:rPr>
        <w:t>伴随学校</w:t>
      </w:r>
      <w:proofErr w:type="gramStart"/>
      <w:r w:rsidRPr="000D7B45">
        <w:rPr>
          <w:rFonts w:ascii="仿宋_GB2312" w:eastAsia="仿宋_GB2312" w:hAnsi="宋体" w:hint="eastAsia"/>
          <w:sz w:val="28"/>
          <w:szCs w:val="28"/>
        </w:rPr>
        <w:t>铜改光工程</w:t>
      </w:r>
      <w:proofErr w:type="gramEnd"/>
      <w:r w:rsidRPr="000D7B45">
        <w:rPr>
          <w:rFonts w:ascii="仿宋_GB2312" w:eastAsia="仿宋_GB2312" w:hAnsi="宋体" w:hint="eastAsia"/>
          <w:sz w:val="28"/>
          <w:szCs w:val="28"/>
        </w:rPr>
        <w:t>的实施，铜质电话线逐渐被淘汰，光缆走入校园，给传统的电话代维工作带来了不小挑战。公司一是积极与网络中心及三大运营商沟通，配合学校的</w:t>
      </w:r>
      <w:proofErr w:type="gramStart"/>
      <w:r w:rsidRPr="000D7B45">
        <w:rPr>
          <w:rFonts w:ascii="仿宋_GB2312" w:eastAsia="仿宋_GB2312" w:hAnsi="宋体" w:hint="eastAsia"/>
          <w:sz w:val="28"/>
          <w:szCs w:val="28"/>
        </w:rPr>
        <w:t>铜改光</w:t>
      </w:r>
      <w:proofErr w:type="gramEnd"/>
      <w:r w:rsidRPr="000D7B45">
        <w:rPr>
          <w:rFonts w:ascii="仿宋_GB2312" w:eastAsia="仿宋_GB2312" w:hAnsi="宋体" w:hint="eastAsia"/>
          <w:sz w:val="28"/>
          <w:szCs w:val="28"/>
        </w:rPr>
        <w:t>工作，克服学校电梯施工对</w:t>
      </w:r>
      <w:proofErr w:type="gramStart"/>
      <w:r w:rsidRPr="000D7B45">
        <w:rPr>
          <w:rFonts w:ascii="仿宋_GB2312" w:eastAsia="仿宋_GB2312" w:hAnsi="宋体" w:hint="eastAsia"/>
          <w:sz w:val="28"/>
          <w:szCs w:val="28"/>
        </w:rPr>
        <w:t>西苑铜改光带</w:t>
      </w:r>
      <w:proofErr w:type="gramEnd"/>
      <w:r w:rsidRPr="000D7B45">
        <w:rPr>
          <w:rFonts w:ascii="仿宋_GB2312" w:eastAsia="仿宋_GB2312" w:hAnsi="宋体" w:hint="eastAsia"/>
          <w:sz w:val="28"/>
          <w:szCs w:val="28"/>
        </w:rPr>
        <w:t>来的影响，主动承担了光</w:t>
      </w:r>
      <w:proofErr w:type="gramStart"/>
      <w:r w:rsidRPr="000D7B45">
        <w:rPr>
          <w:rFonts w:ascii="仿宋_GB2312" w:eastAsia="仿宋_GB2312" w:hAnsi="宋体" w:hint="eastAsia"/>
          <w:sz w:val="28"/>
          <w:szCs w:val="28"/>
        </w:rPr>
        <w:t>改期间</w:t>
      </w:r>
      <w:proofErr w:type="gramEnd"/>
      <w:r w:rsidRPr="000D7B45">
        <w:rPr>
          <w:rFonts w:ascii="仿宋_GB2312" w:eastAsia="仿宋_GB2312" w:hAnsi="宋体" w:hint="eastAsia"/>
          <w:sz w:val="28"/>
          <w:szCs w:val="28"/>
        </w:rPr>
        <w:t>的所有师生投诉，发扬后勤有苦不说苦的精神，以极大的忍耐力</w:t>
      </w:r>
      <w:proofErr w:type="gramStart"/>
      <w:r w:rsidRPr="000D7B45">
        <w:rPr>
          <w:rFonts w:ascii="仿宋_GB2312" w:eastAsia="仿宋_GB2312" w:hAnsi="宋体" w:hint="eastAsia"/>
          <w:sz w:val="28"/>
          <w:szCs w:val="28"/>
        </w:rPr>
        <w:t>推动光改工作</w:t>
      </w:r>
      <w:proofErr w:type="gramEnd"/>
      <w:r w:rsidRPr="000D7B45">
        <w:rPr>
          <w:rFonts w:ascii="仿宋_GB2312" w:eastAsia="仿宋_GB2312" w:hAnsi="宋体" w:hint="eastAsia"/>
          <w:sz w:val="28"/>
          <w:szCs w:val="28"/>
        </w:rPr>
        <w:t>；二是</w:t>
      </w:r>
      <w:proofErr w:type="gramStart"/>
      <w:r w:rsidRPr="000D7B45">
        <w:rPr>
          <w:rFonts w:ascii="仿宋_GB2312" w:eastAsia="仿宋_GB2312" w:hAnsi="宋体" w:hint="eastAsia"/>
          <w:sz w:val="28"/>
          <w:szCs w:val="28"/>
        </w:rPr>
        <w:t>光改倒逼技维</w:t>
      </w:r>
      <w:proofErr w:type="gramEnd"/>
      <w:r w:rsidRPr="000D7B45">
        <w:rPr>
          <w:rFonts w:ascii="仿宋_GB2312" w:eastAsia="仿宋_GB2312" w:hAnsi="宋体" w:hint="eastAsia"/>
          <w:sz w:val="28"/>
          <w:szCs w:val="28"/>
        </w:rPr>
        <w:t>更新维护</w:t>
      </w:r>
      <w:r w:rsidR="00BF55A9" w:rsidRPr="000D7B45">
        <w:rPr>
          <w:rFonts w:ascii="仿宋_GB2312" w:eastAsia="仿宋_GB2312" w:hAnsi="宋体" w:hint="eastAsia"/>
          <w:sz w:val="28"/>
          <w:szCs w:val="28"/>
        </w:rPr>
        <w:t>设备，提升维护</w:t>
      </w:r>
      <w:r w:rsidRPr="000D7B45">
        <w:rPr>
          <w:rFonts w:ascii="仿宋_GB2312" w:eastAsia="仿宋_GB2312" w:hAnsi="宋体" w:hint="eastAsia"/>
          <w:sz w:val="28"/>
          <w:szCs w:val="28"/>
        </w:rPr>
        <w:t>手段，</w:t>
      </w:r>
      <w:r w:rsidR="00BF55A9" w:rsidRPr="000D7B45">
        <w:rPr>
          <w:rFonts w:ascii="仿宋_GB2312" w:eastAsia="仿宋_GB2312" w:hAnsi="宋体" w:hint="eastAsia"/>
          <w:sz w:val="28"/>
          <w:szCs w:val="28"/>
        </w:rPr>
        <w:t>适应光纤维护的新需要，</w:t>
      </w:r>
      <w:proofErr w:type="gramStart"/>
      <w:r w:rsidR="00BF55A9" w:rsidRPr="000D7B45">
        <w:rPr>
          <w:rFonts w:ascii="仿宋_GB2312" w:eastAsia="仿宋_GB2312" w:hAnsi="宋体" w:hint="eastAsia"/>
          <w:sz w:val="28"/>
          <w:szCs w:val="28"/>
        </w:rPr>
        <w:t>目前技维的</w:t>
      </w:r>
      <w:proofErr w:type="gramEnd"/>
      <w:r w:rsidR="00BF55A9" w:rsidRPr="000D7B45">
        <w:rPr>
          <w:rFonts w:ascii="仿宋_GB2312" w:eastAsia="仿宋_GB2312" w:hAnsi="宋体" w:hint="eastAsia"/>
          <w:sz w:val="28"/>
          <w:szCs w:val="28"/>
        </w:rPr>
        <w:t>两名员工一手继续维护</w:t>
      </w:r>
      <w:proofErr w:type="gramStart"/>
      <w:r w:rsidR="00BF55A9" w:rsidRPr="000D7B45">
        <w:rPr>
          <w:rFonts w:ascii="仿宋_GB2312" w:eastAsia="仿宋_GB2312" w:hAnsi="宋体" w:hint="eastAsia"/>
          <w:sz w:val="28"/>
          <w:szCs w:val="28"/>
        </w:rPr>
        <w:t>尚未光改的</w:t>
      </w:r>
      <w:proofErr w:type="gramEnd"/>
      <w:r w:rsidR="00BF55A9" w:rsidRPr="000D7B45">
        <w:rPr>
          <w:rFonts w:ascii="仿宋_GB2312" w:eastAsia="仿宋_GB2312" w:hAnsi="宋体" w:hint="eastAsia"/>
          <w:sz w:val="28"/>
          <w:szCs w:val="28"/>
        </w:rPr>
        <w:t>办公电话，一手参加光缆维护培训，提升服务技能。</w:t>
      </w:r>
      <w:r w:rsidR="002958C2" w:rsidRPr="000D7B45">
        <w:rPr>
          <w:rFonts w:ascii="仿宋_GB2312" w:eastAsia="仿宋_GB2312" w:hAnsi="宋体" w:hint="eastAsia"/>
          <w:sz w:val="28"/>
          <w:szCs w:val="28"/>
        </w:rPr>
        <w:t>全年维修电话800余部，电话移机和串线150余部</w:t>
      </w:r>
      <w:r w:rsidR="00BF55A9" w:rsidRPr="000D7B45">
        <w:rPr>
          <w:rFonts w:ascii="仿宋_GB2312" w:eastAsia="仿宋_GB2312" w:hAnsi="宋体" w:hint="eastAsia"/>
          <w:sz w:val="28"/>
          <w:szCs w:val="28"/>
        </w:rPr>
        <w:t>；三是基站建设步入5G时代，2017年新建基站均为保障5G通讯网络建设，传统基站进入了更新淘汰期，给基站管理带来不小挑战，公司加强了基站维护审批、新建审批，确保学校利益不受侵犯，</w:t>
      </w:r>
      <w:r w:rsidR="002958C2" w:rsidRPr="000D7B45">
        <w:rPr>
          <w:rFonts w:ascii="仿宋_GB2312" w:eastAsia="仿宋_GB2312" w:hAnsi="宋体" w:hint="eastAsia"/>
          <w:sz w:val="28"/>
          <w:szCs w:val="28"/>
        </w:rPr>
        <w:t>2017年新增基站6个，基站总收入同比增长25万元。</w:t>
      </w:r>
    </w:p>
    <w:p w:rsidR="00C33741" w:rsidRPr="000D7B45" w:rsidRDefault="002958C2" w:rsidP="000D7B45">
      <w:pPr>
        <w:spacing w:after="0" w:line="560" w:lineRule="exact"/>
        <w:ind w:firstLineChars="200" w:firstLine="562"/>
        <w:rPr>
          <w:rFonts w:ascii="楷体_GB2312" w:eastAsia="楷体_GB2312" w:hAnsi="宋体" w:hint="eastAsia"/>
          <w:b/>
          <w:sz w:val="28"/>
          <w:szCs w:val="28"/>
        </w:rPr>
      </w:pPr>
      <w:r w:rsidRPr="000D7B45">
        <w:rPr>
          <w:rFonts w:ascii="楷体_GB2312" w:eastAsia="楷体_GB2312" w:hAnsi="宋体" w:hint="eastAsia"/>
          <w:b/>
          <w:sz w:val="28"/>
          <w:szCs w:val="28"/>
        </w:rPr>
        <w:t>四、液化气站</w:t>
      </w:r>
      <w:r w:rsidR="009E111A" w:rsidRPr="000D7B45">
        <w:rPr>
          <w:rFonts w:ascii="楷体_GB2312" w:eastAsia="楷体_GB2312" w:hAnsi="宋体" w:hint="eastAsia"/>
          <w:b/>
          <w:sz w:val="28"/>
          <w:szCs w:val="28"/>
        </w:rPr>
        <w:t>旧貌</w:t>
      </w:r>
      <w:r w:rsidR="00711C49" w:rsidRPr="000D7B45">
        <w:rPr>
          <w:rFonts w:ascii="楷体_GB2312" w:eastAsia="楷体_GB2312" w:hAnsi="宋体" w:hint="eastAsia"/>
          <w:b/>
          <w:sz w:val="28"/>
          <w:szCs w:val="28"/>
        </w:rPr>
        <w:t>换新颜</w:t>
      </w:r>
    </w:p>
    <w:p w:rsidR="009E616E" w:rsidRPr="000D7B45" w:rsidRDefault="009E616E" w:rsidP="000D7B45">
      <w:pPr>
        <w:spacing w:after="0" w:line="560" w:lineRule="exact"/>
        <w:ind w:firstLineChars="200" w:firstLine="560"/>
        <w:rPr>
          <w:rFonts w:ascii="仿宋_GB2312" w:eastAsia="仿宋_GB2312" w:hAnsi="宋体" w:hint="eastAsia"/>
          <w:sz w:val="28"/>
          <w:szCs w:val="28"/>
        </w:rPr>
      </w:pPr>
      <w:r w:rsidRPr="000D7B45">
        <w:rPr>
          <w:rFonts w:ascii="仿宋_GB2312" w:eastAsia="仿宋_GB2312" w:hAnsi="宋体" w:hint="eastAsia"/>
          <w:sz w:val="28"/>
          <w:szCs w:val="28"/>
        </w:rPr>
        <w:lastRenderedPageBreak/>
        <w:t>4月28日，液化气站根据校长办公会会议精神，运行了</w:t>
      </w:r>
      <w:r w:rsidR="00BE3174" w:rsidRPr="000D7B45">
        <w:rPr>
          <w:rFonts w:ascii="仿宋_GB2312" w:eastAsia="仿宋_GB2312" w:hAnsi="宋体" w:hint="eastAsia"/>
          <w:sz w:val="28"/>
          <w:szCs w:val="28"/>
        </w:rPr>
        <w:t>近四十年</w:t>
      </w:r>
      <w:r w:rsidRPr="000D7B45">
        <w:rPr>
          <w:rFonts w:ascii="仿宋_GB2312" w:eastAsia="仿宋_GB2312" w:hAnsi="宋体" w:hint="eastAsia"/>
          <w:sz w:val="28"/>
          <w:szCs w:val="28"/>
        </w:rPr>
        <w:t>液化气站</w:t>
      </w:r>
      <w:r w:rsidR="00BE3174" w:rsidRPr="000D7B45">
        <w:rPr>
          <w:rFonts w:ascii="仿宋_GB2312" w:eastAsia="仿宋_GB2312" w:hAnsi="宋体" w:hint="eastAsia"/>
          <w:sz w:val="28"/>
          <w:szCs w:val="28"/>
        </w:rPr>
        <w:t>永久</w:t>
      </w:r>
      <w:r w:rsidRPr="000D7B45">
        <w:rPr>
          <w:rFonts w:ascii="仿宋_GB2312" w:eastAsia="仿宋_GB2312" w:hAnsi="宋体" w:hint="eastAsia"/>
          <w:sz w:val="28"/>
          <w:szCs w:val="28"/>
        </w:rPr>
        <w:t>关闭，</w:t>
      </w:r>
      <w:r w:rsidR="00BE3174" w:rsidRPr="000D7B45">
        <w:rPr>
          <w:rFonts w:ascii="仿宋_GB2312" w:eastAsia="仿宋_GB2312" w:hAnsi="宋体" w:hint="eastAsia"/>
          <w:sz w:val="28"/>
          <w:szCs w:val="28"/>
        </w:rPr>
        <w:t>液化气站退出历史舞台，</w:t>
      </w:r>
      <w:r w:rsidRPr="000D7B45">
        <w:rPr>
          <w:rFonts w:ascii="仿宋_GB2312" w:eastAsia="仿宋_GB2312" w:hAnsi="宋体" w:hint="eastAsia"/>
          <w:sz w:val="28"/>
          <w:szCs w:val="28"/>
        </w:rPr>
        <w:t>201</w:t>
      </w:r>
      <w:r w:rsidR="00C33741" w:rsidRPr="000D7B45">
        <w:rPr>
          <w:rFonts w:ascii="仿宋_GB2312" w:eastAsia="仿宋_GB2312" w:hAnsi="宋体" w:hint="eastAsia"/>
          <w:sz w:val="28"/>
          <w:szCs w:val="28"/>
        </w:rPr>
        <w:t>7</w:t>
      </w:r>
      <w:r w:rsidRPr="000D7B45">
        <w:rPr>
          <w:rFonts w:ascii="仿宋_GB2312" w:eastAsia="仿宋_GB2312" w:hAnsi="宋体" w:hint="eastAsia"/>
          <w:sz w:val="28"/>
          <w:szCs w:val="28"/>
        </w:rPr>
        <w:t>年</w:t>
      </w:r>
      <w:r w:rsidR="00BE3174" w:rsidRPr="000D7B45">
        <w:rPr>
          <w:rFonts w:ascii="仿宋_GB2312" w:eastAsia="仿宋_GB2312" w:hAnsi="宋体" w:hint="eastAsia"/>
          <w:sz w:val="28"/>
          <w:szCs w:val="28"/>
        </w:rPr>
        <w:t>截止关闭日液化气站</w:t>
      </w:r>
      <w:r w:rsidR="00BC3FAB" w:rsidRPr="000D7B45">
        <w:rPr>
          <w:rFonts w:ascii="仿宋_GB2312" w:eastAsia="仿宋_GB2312" w:hAnsi="宋体" w:hint="eastAsia"/>
          <w:sz w:val="28"/>
          <w:szCs w:val="28"/>
        </w:rPr>
        <w:t xml:space="preserve">盈利 </w:t>
      </w:r>
      <w:r w:rsidR="00BE3174" w:rsidRPr="000D7B45">
        <w:rPr>
          <w:rFonts w:ascii="仿宋_GB2312" w:eastAsia="仿宋_GB2312" w:hAnsi="宋体" w:hint="eastAsia"/>
          <w:sz w:val="28"/>
          <w:szCs w:val="28"/>
        </w:rPr>
        <w:t>31</w:t>
      </w:r>
      <w:r w:rsidR="001C1CCD" w:rsidRPr="000D7B45">
        <w:rPr>
          <w:rFonts w:ascii="仿宋_GB2312" w:eastAsia="仿宋_GB2312" w:hAnsi="宋体" w:hint="eastAsia"/>
          <w:sz w:val="28"/>
          <w:szCs w:val="28"/>
        </w:rPr>
        <w:t>万</w:t>
      </w:r>
      <w:r w:rsidR="00BE3174" w:rsidRPr="000D7B45">
        <w:rPr>
          <w:rFonts w:ascii="仿宋_GB2312" w:eastAsia="仿宋_GB2312" w:hAnsi="宋体" w:hint="eastAsia"/>
          <w:sz w:val="28"/>
          <w:szCs w:val="28"/>
        </w:rPr>
        <w:t>。根据集团办公会会议精神，公司于2017年7-9月对液化气站进行了整体维修，将其改造成了武汉华业后勤服务有限公司办公场所，2017年10月12日公司整体迁入新址办公，液化气站原址焕发出新的能量。</w:t>
      </w:r>
    </w:p>
    <w:p w:rsidR="0089143D" w:rsidRPr="000D7B45" w:rsidRDefault="002958C2" w:rsidP="000D7B45">
      <w:pPr>
        <w:spacing w:after="0" w:line="560" w:lineRule="exact"/>
        <w:ind w:firstLineChars="200" w:firstLine="562"/>
        <w:rPr>
          <w:rFonts w:ascii="楷体_GB2312" w:eastAsia="楷体_GB2312" w:hAnsi="宋体" w:hint="eastAsia"/>
          <w:b/>
          <w:sz w:val="28"/>
          <w:szCs w:val="28"/>
        </w:rPr>
      </w:pPr>
      <w:r w:rsidRPr="000D7B45">
        <w:rPr>
          <w:rFonts w:ascii="楷体_GB2312" w:eastAsia="楷体_GB2312" w:hAnsi="宋体" w:hint="eastAsia"/>
          <w:b/>
          <w:sz w:val="28"/>
          <w:szCs w:val="28"/>
        </w:rPr>
        <w:t>五</w:t>
      </w:r>
      <w:r w:rsidR="0090670B" w:rsidRPr="000D7B45">
        <w:rPr>
          <w:rFonts w:ascii="楷体_GB2312" w:eastAsia="楷体_GB2312" w:hAnsi="宋体" w:hint="eastAsia"/>
          <w:b/>
          <w:sz w:val="28"/>
          <w:szCs w:val="28"/>
        </w:rPr>
        <w:t>、</w:t>
      </w:r>
      <w:r w:rsidRPr="000D7B45">
        <w:rPr>
          <w:rFonts w:ascii="楷体_GB2312" w:eastAsia="楷体_GB2312" w:hAnsi="宋体" w:hint="eastAsia"/>
          <w:b/>
          <w:sz w:val="28"/>
          <w:szCs w:val="28"/>
        </w:rPr>
        <w:t>水厂推出新产品</w:t>
      </w:r>
    </w:p>
    <w:p w:rsidR="00B40BC4" w:rsidRPr="000D7B45" w:rsidRDefault="00BC3FAB" w:rsidP="000D7B45">
      <w:pPr>
        <w:widowControl w:val="0"/>
        <w:adjustRightInd/>
        <w:snapToGrid/>
        <w:spacing w:after="0" w:line="560" w:lineRule="exact"/>
        <w:ind w:firstLineChars="200" w:firstLine="560"/>
        <w:jc w:val="both"/>
        <w:rPr>
          <w:rFonts w:ascii="仿宋_GB2312" w:eastAsia="仿宋_GB2312" w:hAnsi="宋体" w:hint="eastAsia"/>
          <w:sz w:val="28"/>
          <w:szCs w:val="28"/>
        </w:rPr>
      </w:pPr>
      <w:r w:rsidRPr="000D7B45">
        <w:rPr>
          <w:rFonts w:ascii="仿宋_GB2312" w:eastAsia="仿宋_GB2312" w:hAnsi="宋体" w:hint="eastAsia"/>
          <w:sz w:val="28"/>
          <w:szCs w:val="28"/>
        </w:rPr>
        <w:t>2017</w:t>
      </w:r>
      <w:r w:rsidR="007762D7" w:rsidRPr="000D7B45">
        <w:rPr>
          <w:rFonts w:ascii="仿宋_GB2312" w:eastAsia="仿宋_GB2312" w:hAnsi="宋体" w:hint="eastAsia"/>
          <w:sz w:val="28"/>
          <w:szCs w:val="28"/>
        </w:rPr>
        <w:t>年纯净水厂发展进入平台期，公司</w:t>
      </w:r>
      <w:r w:rsidR="00BE3174" w:rsidRPr="000D7B45">
        <w:rPr>
          <w:rFonts w:ascii="仿宋_GB2312" w:eastAsia="仿宋_GB2312" w:hAnsi="宋体" w:hint="eastAsia"/>
          <w:sz w:val="28"/>
          <w:szCs w:val="28"/>
        </w:rPr>
        <w:t>立足桶装水，推出新产品，寻找新的利润增长点</w:t>
      </w:r>
      <w:r w:rsidR="007762D7" w:rsidRPr="000D7B45">
        <w:rPr>
          <w:rFonts w:ascii="仿宋_GB2312" w:eastAsia="仿宋_GB2312" w:hAnsi="宋体" w:hint="eastAsia"/>
          <w:sz w:val="28"/>
          <w:szCs w:val="28"/>
        </w:rPr>
        <w:t>，</w:t>
      </w:r>
      <w:r w:rsidRPr="000D7B45">
        <w:rPr>
          <w:rFonts w:ascii="仿宋_GB2312" w:eastAsia="仿宋_GB2312" w:hAnsi="宋体" w:hint="eastAsia"/>
          <w:sz w:val="28"/>
          <w:szCs w:val="28"/>
        </w:rPr>
        <w:t>一是</w:t>
      </w:r>
      <w:r w:rsidR="00BA362E" w:rsidRPr="000D7B45">
        <w:rPr>
          <w:rFonts w:ascii="仿宋_GB2312" w:eastAsia="仿宋_GB2312" w:hAnsi="宋体" w:hint="eastAsia"/>
          <w:sz w:val="28"/>
          <w:szCs w:val="28"/>
        </w:rPr>
        <w:t>与湖北小天使签订委托</w:t>
      </w:r>
      <w:r w:rsidR="00BE3174" w:rsidRPr="000D7B45">
        <w:rPr>
          <w:rFonts w:ascii="仿宋_GB2312" w:eastAsia="仿宋_GB2312" w:hAnsi="宋体" w:hint="eastAsia"/>
          <w:sz w:val="28"/>
          <w:szCs w:val="28"/>
        </w:rPr>
        <w:t>瓶装水</w:t>
      </w:r>
      <w:r w:rsidR="00BA362E" w:rsidRPr="000D7B45">
        <w:rPr>
          <w:rFonts w:ascii="仿宋_GB2312" w:eastAsia="仿宋_GB2312" w:hAnsi="宋体" w:hint="eastAsia"/>
          <w:sz w:val="28"/>
          <w:szCs w:val="28"/>
        </w:rPr>
        <w:t>加工协议，推出500ml纯净水，360ml和550ml矿泉水，截止到12月31日销售瓶装水1500余件，市场反应较好，进一步丰富了纯净水厂产品线，在瓶装</w:t>
      </w:r>
      <w:proofErr w:type="gramStart"/>
      <w:r w:rsidR="00BA362E" w:rsidRPr="000D7B45">
        <w:rPr>
          <w:rFonts w:ascii="仿宋_GB2312" w:eastAsia="仿宋_GB2312" w:hAnsi="宋体" w:hint="eastAsia"/>
          <w:sz w:val="28"/>
          <w:szCs w:val="28"/>
        </w:rPr>
        <w:t>水销售</w:t>
      </w:r>
      <w:proofErr w:type="gramEnd"/>
      <w:r w:rsidR="00BA362E" w:rsidRPr="000D7B45">
        <w:rPr>
          <w:rFonts w:ascii="仿宋_GB2312" w:eastAsia="仿宋_GB2312" w:hAnsi="宋体" w:hint="eastAsia"/>
          <w:sz w:val="28"/>
          <w:szCs w:val="28"/>
        </w:rPr>
        <w:t>过程中得到了各兄弟单位的大力支持；</w:t>
      </w:r>
      <w:r w:rsidRPr="000D7B45">
        <w:rPr>
          <w:rFonts w:ascii="仿宋_GB2312" w:eastAsia="仿宋_GB2312" w:hAnsi="宋体" w:hint="eastAsia"/>
          <w:sz w:val="28"/>
          <w:szCs w:val="28"/>
        </w:rPr>
        <w:t>二是</w:t>
      </w:r>
      <w:r w:rsidR="00BA362E" w:rsidRPr="000D7B45">
        <w:rPr>
          <w:rFonts w:ascii="仿宋_GB2312" w:eastAsia="仿宋_GB2312" w:hAnsi="宋体" w:hint="eastAsia"/>
          <w:sz w:val="28"/>
          <w:szCs w:val="28"/>
        </w:rPr>
        <w:t>开发直营高价水站，淘汰低价水站，提高水厂利润率。一年来水厂分别与洪山工商银行、武汉地铁洪山分公司提供桶装纯净水，与武汉大学初步达成供水协议，全年新增水站8家，淘汰水站4家，其中将与水厂合作近十年的经销商（桂子花园水站）淘汰（年3万桶，量大利润低）；</w:t>
      </w:r>
      <w:r w:rsidRPr="000D7B45">
        <w:rPr>
          <w:rFonts w:ascii="仿宋_GB2312" w:eastAsia="仿宋_GB2312" w:hAnsi="宋体" w:hint="eastAsia"/>
          <w:sz w:val="28"/>
          <w:szCs w:val="28"/>
        </w:rPr>
        <w:t>三是全年</w:t>
      </w:r>
      <w:r w:rsidR="00B40BC4" w:rsidRPr="000D7B45">
        <w:rPr>
          <w:rFonts w:ascii="仿宋_GB2312" w:eastAsia="仿宋_GB2312" w:hAnsi="宋体" w:hint="eastAsia"/>
          <w:sz w:val="28"/>
          <w:szCs w:val="28"/>
        </w:rPr>
        <w:t>接受食药总局、省食药局、市食药局检查和抽检共计二十余次，</w:t>
      </w:r>
      <w:r w:rsidRPr="000D7B45">
        <w:rPr>
          <w:rFonts w:ascii="仿宋_GB2312" w:eastAsia="仿宋_GB2312" w:hAnsi="宋体" w:hint="eastAsia"/>
          <w:sz w:val="28"/>
          <w:szCs w:val="28"/>
        </w:rPr>
        <w:t>抽检结果</w:t>
      </w:r>
      <w:r w:rsidR="00B40BC4" w:rsidRPr="000D7B45">
        <w:rPr>
          <w:rFonts w:ascii="仿宋_GB2312" w:eastAsia="仿宋_GB2312" w:hAnsi="宋体" w:hint="eastAsia"/>
          <w:sz w:val="28"/>
          <w:szCs w:val="28"/>
        </w:rPr>
        <w:t>全部合格，</w:t>
      </w:r>
      <w:r w:rsidRPr="000D7B45">
        <w:rPr>
          <w:rFonts w:ascii="仿宋_GB2312" w:eastAsia="仿宋_GB2312" w:hAnsi="宋体" w:hint="eastAsia"/>
          <w:sz w:val="28"/>
          <w:szCs w:val="28"/>
        </w:rPr>
        <w:t>纯净水厂负责人</w:t>
      </w:r>
      <w:r w:rsidR="00B40BC4" w:rsidRPr="000D7B45">
        <w:rPr>
          <w:rFonts w:ascii="仿宋_GB2312" w:eastAsia="仿宋_GB2312" w:hAnsi="宋体" w:hint="eastAsia"/>
          <w:sz w:val="28"/>
          <w:szCs w:val="28"/>
        </w:rPr>
        <w:t>受邀参加区、市局交流会议四次，参加市、省桶装水协会会议三次。</w:t>
      </w:r>
      <w:r w:rsidRPr="000D7B45">
        <w:rPr>
          <w:rFonts w:ascii="仿宋_GB2312" w:eastAsia="仿宋_GB2312" w:hAnsi="宋体" w:hint="eastAsia"/>
          <w:sz w:val="28"/>
          <w:szCs w:val="28"/>
        </w:rPr>
        <w:t>进一步扩大纯净水厂的社会知名</w:t>
      </w:r>
      <w:r w:rsidR="004070AB" w:rsidRPr="000D7B45">
        <w:rPr>
          <w:rFonts w:ascii="仿宋_GB2312" w:eastAsia="仿宋_GB2312" w:hAnsi="宋体" w:hint="eastAsia"/>
          <w:sz w:val="28"/>
          <w:szCs w:val="28"/>
        </w:rPr>
        <w:t>度。</w:t>
      </w:r>
    </w:p>
    <w:p w:rsidR="0089143D" w:rsidRPr="000D7B45" w:rsidRDefault="002958C2" w:rsidP="000D7B45">
      <w:pPr>
        <w:spacing w:after="0" w:line="560" w:lineRule="exact"/>
        <w:ind w:firstLineChars="200" w:firstLine="562"/>
        <w:rPr>
          <w:rFonts w:ascii="楷体_GB2312" w:eastAsia="楷体_GB2312" w:hAnsi="宋体" w:hint="eastAsia"/>
          <w:b/>
          <w:sz w:val="28"/>
          <w:szCs w:val="28"/>
        </w:rPr>
      </w:pPr>
      <w:r w:rsidRPr="000D7B45">
        <w:rPr>
          <w:rFonts w:ascii="楷体_GB2312" w:eastAsia="楷体_GB2312" w:hAnsi="宋体" w:hint="eastAsia"/>
          <w:b/>
          <w:sz w:val="28"/>
          <w:szCs w:val="28"/>
        </w:rPr>
        <w:t>六</w:t>
      </w:r>
      <w:r w:rsidR="00A96F5C" w:rsidRPr="000D7B45">
        <w:rPr>
          <w:rFonts w:ascii="楷体_GB2312" w:eastAsia="楷体_GB2312" w:hAnsi="宋体" w:hint="eastAsia"/>
          <w:b/>
          <w:sz w:val="28"/>
          <w:szCs w:val="28"/>
        </w:rPr>
        <w:t>、</w:t>
      </w:r>
      <w:r w:rsidRPr="000D7B45">
        <w:rPr>
          <w:rFonts w:ascii="楷体_GB2312" w:eastAsia="楷体_GB2312" w:hAnsi="宋体" w:hint="eastAsia"/>
          <w:b/>
          <w:sz w:val="28"/>
          <w:szCs w:val="28"/>
        </w:rPr>
        <w:t>门点</w:t>
      </w:r>
      <w:r w:rsidR="00EB2030" w:rsidRPr="000D7B45">
        <w:rPr>
          <w:rFonts w:ascii="楷体_GB2312" w:eastAsia="楷体_GB2312" w:hAnsi="宋体" w:hint="eastAsia"/>
          <w:b/>
          <w:sz w:val="28"/>
          <w:szCs w:val="28"/>
        </w:rPr>
        <w:t>管理</w:t>
      </w:r>
      <w:r w:rsidR="00711C49" w:rsidRPr="000D7B45">
        <w:rPr>
          <w:rFonts w:ascii="楷体_GB2312" w:eastAsia="楷体_GB2312" w:hAnsi="宋体" w:hint="eastAsia"/>
          <w:b/>
          <w:sz w:val="28"/>
          <w:szCs w:val="28"/>
        </w:rPr>
        <w:t>遵循</w:t>
      </w:r>
      <w:r w:rsidRPr="000D7B45">
        <w:rPr>
          <w:rFonts w:ascii="楷体_GB2312" w:eastAsia="楷体_GB2312" w:hAnsi="宋体" w:hint="eastAsia"/>
          <w:b/>
          <w:sz w:val="28"/>
          <w:szCs w:val="28"/>
        </w:rPr>
        <w:t>新政策</w:t>
      </w:r>
    </w:p>
    <w:p w:rsidR="008B0F2B" w:rsidRPr="000D7B45" w:rsidRDefault="00A80D52" w:rsidP="000D7B45">
      <w:pPr>
        <w:spacing w:after="0" w:line="560" w:lineRule="exact"/>
        <w:ind w:firstLine="555"/>
        <w:rPr>
          <w:rFonts w:ascii="仿宋_GB2312" w:eastAsia="仿宋_GB2312" w:hAnsi="宋体" w:hint="eastAsia"/>
          <w:sz w:val="28"/>
          <w:szCs w:val="28"/>
        </w:rPr>
      </w:pPr>
      <w:r w:rsidRPr="000D7B45">
        <w:rPr>
          <w:rFonts w:ascii="仿宋_GB2312" w:eastAsia="仿宋_GB2312" w:hAnsi="宋体" w:hint="eastAsia"/>
          <w:sz w:val="28"/>
          <w:szCs w:val="28"/>
        </w:rPr>
        <w:t>2017年门点管理根据学校的统一要求呈现出了流程更规范、要求更细致的特点</w:t>
      </w:r>
      <w:r w:rsidR="00D8568E" w:rsidRPr="000D7B45">
        <w:rPr>
          <w:rFonts w:ascii="仿宋_GB2312" w:eastAsia="仿宋_GB2312" w:hAnsi="宋体" w:hint="eastAsia"/>
          <w:sz w:val="28"/>
          <w:szCs w:val="28"/>
        </w:rPr>
        <w:t>。公司一是加强了</w:t>
      </w:r>
      <w:proofErr w:type="gramStart"/>
      <w:r w:rsidR="00D8568E" w:rsidRPr="000D7B45">
        <w:rPr>
          <w:rFonts w:ascii="仿宋_GB2312" w:eastAsia="仿宋_GB2312" w:hAnsi="宋体" w:hint="eastAsia"/>
          <w:sz w:val="28"/>
          <w:szCs w:val="28"/>
        </w:rPr>
        <w:t>旧合同</w:t>
      </w:r>
      <w:proofErr w:type="gramEnd"/>
      <w:r w:rsidR="00D8568E" w:rsidRPr="000D7B45">
        <w:rPr>
          <w:rFonts w:ascii="仿宋_GB2312" w:eastAsia="仿宋_GB2312" w:hAnsi="宋体" w:hint="eastAsia"/>
          <w:sz w:val="28"/>
          <w:szCs w:val="28"/>
        </w:rPr>
        <w:t>的台账管理，对目前所管理的门面做到信息登记在案，接受了学校的两次检查及相关审核工</w:t>
      </w:r>
      <w:r w:rsidR="00D8568E" w:rsidRPr="000D7B45">
        <w:rPr>
          <w:rFonts w:ascii="仿宋_GB2312" w:eastAsia="仿宋_GB2312" w:hAnsi="宋体" w:hint="eastAsia"/>
          <w:sz w:val="28"/>
          <w:szCs w:val="28"/>
        </w:rPr>
        <w:lastRenderedPageBreak/>
        <w:t>作；二是启动了新签门点的报批报备工作，2017</w:t>
      </w:r>
      <w:r w:rsidR="00DE2700" w:rsidRPr="000D7B45">
        <w:rPr>
          <w:rFonts w:ascii="仿宋_GB2312" w:eastAsia="仿宋_GB2312" w:hAnsi="宋体" w:hint="eastAsia"/>
          <w:sz w:val="28"/>
          <w:szCs w:val="28"/>
        </w:rPr>
        <w:t>年国</w:t>
      </w:r>
      <w:proofErr w:type="gramStart"/>
      <w:r w:rsidR="00DE2700" w:rsidRPr="000D7B45">
        <w:rPr>
          <w:rFonts w:ascii="仿宋_GB2312" w:eastAsia="仿宋_GB2312" w:hAnsi="宋体" w:hint="eastAsia"/>
          <w:sz w:val="28"/>
          <w:szCs w:val="28"/>
        </w:rPr>
        <w:t>资设备</w:t>
      </w:r>
      <w:proofErr w:type="gramEnd"/>
      <w:r w:rsidR="00DE2700" w:rsidRPr="000D7B45">
        <w:rPr>
          <w:rFonts w:ascii="仿宋_GB2312" w:eastAsia="仿宋_GB2312" w:hAnsi="宋体" w:hint="eastAsia"/>
          <w:sz w:val="28"/>
          <w:szCs w:val="28"/>
        </w:rPr>
        <w:t>处出台了《华中农业大学房屋出租出借管理办法》</w:t>
      </w:r>
      <w:r w:rsidR="00D8568E" w:rsidRPr="000D7B45">
        <w:rPr>
          <w:rFonts w:ascii="仿宋_GB2312" w:eastAsia="仿宋_GB2312" w:hAnsi="宋体" w:hint="eastAsia"/>
          <w:sz w:val="28"/>
          <w:szCs w:val="28"/>
        </w:rPr>
        <w:t>，并对校内门点进行了评估，设定了房屋出租出借的最低限价，门点出租从学校审批、公开招租、结果报备的流程更加规范，</w:t>
      </w:r>
      <w:r w:rsidR="00AE1152" w:rsidRPr="000D7B45">
        <w:rPr>
          <w:rFonts w:ascii="仿宋_GB2312" w:eastAsia="仿宋_GB2312" w:hAnsi="宋体" w:hint="eastAsia"/>
          <w:sz w:val="28"/>
          <w:szCs w:val="28"/>
        </w:rPr>
        <w:t>全年报批</w:t>
      </w:r>
      <w:r w:rsidR="00D8568E" w:rsidRPr="000D7B45">
        <w:rPr>
          <w:rFonts w:ascii="仿宋_GB2312" w:eastAsia="仿宋_GB2312" w:hAnsi="宋体" w:hint="eastAsia"/>
          <w:sz w:val="28"/>
          <w:szCs w:val="28"/>
        </w:rPr>
        <w:t>报备门点</w:t>
      </w:r>
      <w:r w:rsidR="00AE1152" w:rsidRPr="000D7B45">
        <w:rPr>
          <w:rFonts w:ascii="仿宋_GB2312" w:eastAsia="仿宋_GB2312" w:hAnsi="宋体" w:hint="eastAsia"/>
          <w:sz w:val="28"/>
          <w:szCs w:val="28"/>
        </w:rPr>
        <w:t>119个；三是做好门点的日常管理工作，每周集中巡查门点1次，每天分片巡查1次，全年发现及时整改安全隐患10余处，全年腾退门面4个、续签合同66份，新增并招租门点9个，上缴租金200余万元，</w:t>
      </w:r>
      <w:r w:rsidR="008B0F2B" w:rsidRPr="000D7B45">
        <w:rPr>
          <w:rFonts w:ascii="仿宋_GB2312" w:eastAsia="仿宋_GB2312" w:hAnsi="宋体" w:hint="eastAsia"/>
          <w:sz w:val="28"/>
          <w:szCs w:val="28"/>
        </w:rPr>
        <w:t>积极跟进汉口花楼街</w:t>
      </w:r>
      <w:r w:rsidR="00AE1152" w:rsidRPr="000D7B45">
        <w:rPr>
          <w:rFonts w:ascii="仿宋_GB2312" w:eastAsia="仿宋_GB2312" w:hAnsi="宋体" w:hint="eastAsia"/>
          <w:sz w:val="28"/>
          <w:szCs w:val="28"/>
        </w:rPr>
        <w:t>招待所租赁纠纷</w:t>
      </w:r>
      <w:r w:rsidR="008B0F2B" w:rsidRPr="000D7B45">
        <w:rPr>
          <w:rFonts w:ascii="仿宋_GB2312" w:eastAsia="仿宋_GB2312" w:hAnsi="宋体" w:hint="eastAsia"/>
          <w:sz w:val="28"/>
          <w:szCs w:val="28"/>
        </w:rPr>
        <w:t>，</w:t>
      </w:r>
      <w:r w:rsidR="00AE1152" w:rsidRPr="000D7B45">
        <w:rPr>
          <w:rFonts w:ascii="仿宋_GB2312" w:eastAsia="仿宋_GB2312" w:hAnsi="宋体" w:hint="eastAsia"/>
          <w:sz w:val="28"/>
          <w:szCs w:val="28"/>
        </w:rPr>
        <w:t>二十余次</w:t>
      </w:r>
      <w:r w:rsidR="008B0F2B" w:rsidRPr="000D7B45">
        <w:rPr>
          <w:rFonts w:ascii="仿宋_GB2312" w:eastAsia="仿宋_GB2312" w:hAnsi="宋体" w:hint="eastAsia"/>
          <w:sz w:val="28"/>
          <w:szCs w:val="28"/>
        </w:rPr>
        <w:t>往返江汉区人民法院及花楼</w:t>
      </w:r>
      <w:proofErr w:type="gramStart"/>
      <w:r w:rsidR="008B0F2B" w:rsidRPr="000D7B45">
        <w:rPr>
          <w:rFonts w:ascii="仿宋_GB2312" w:eastAsia="仿宋_GB2312" w:hAnsi="宋体" w:hint="eastAsia"/>
          <w:sz w:val="28"/>
          <w:szCs w:val="28"/>
        </w:rPr>
        <w:t>街申请</w:t>
      </w:r>
      <w:proofErr w:type="gramEnd"/>
      <w:r w:rsidR="008B0F2B" w:rsidRPr="000D7B45">
        <w:rPr>
          <w:rFonts w:ascii="仿宋_GB2312" w:eastAsia="仿宋_GB2312" w:hAnsi="宋体" w:hint="eastAsia"/>
          <w:sz w:val="28"/>
          <w:szCs w:val="28"/>
        </w:rPr>
        <w:t>法院</w:t>
      </w:r>
      <w:r w:rsidR="00AE1152" w:rsidRPr="000D7B45">
        <w:rPr>
          <w:rFonts w:ascii="仿宋_GB2312" w:eastAsia="仿宋_GB2312" w:hAnsi="宋体" w:hint="eastAsia"/>
          <w:sz w:val="28"/>
          <w:szCs w:val="28"/>
        </w:rPr>
        <w:t>强制</w:t>
      </w:r>
      <w:r w:rsidR="008B0F2B" w:rsidRPr="000D7B45">
        <w:rPr>
          <w:rFonts w:ascii="仿宋_GB2312" w:eastAsia="仿宋_GB2312" w:hAnsi="宋体" w:hint="eastAsia"/>
          <w:sz w:val="28"/>
          <w:szCs w:val="28"/>
        </w:rPr>
        <w:t>执行，</w:t>
      </w:r>
      <w:r w:rsidR="00BA362E" w:rsidRPr="000D7B45">
        <w:rPr>
          <w:rFonts w:ascii="仿宋_GB2312" w:eastAsia="仿宋_GB2312" w:hAnsi="宋体" w:hint="eastAsia"/>
          <w:sz w:val="28"/>
          <w:szCs w:val="28"/>
        </w:rPr>
        <w:t>明确了产权归属；四是积极主动监管了健身房及文印中心的经营服务工作，全年处理纠纷近10起，切实履行监管责任。</w:t>
      </w:r>
    </w:p>
    <w:p w:rsidR="00D62732" w:rsidRPr="000D7B45" w:rsidRDefault="00711C49" w:rsidP="000D7B45">
      <w:pPr>
        <w:spacing w:after="0" w:line="560" w:lineRule="exact"/>
        <w:ind w:firstLineChars="200" w:firstLine="562"/>
        <w:rPr>
          <w:rFonts w:ascii="楷体_GB2312" w:eastAsia="楷体_GB2312" w:hAnsi="宋体" w:hint="eastAsia"/>
          <w:b/>
          <w:sz w:val="28"/>
          <w:szCs w:val="28"/>
        </w:rPr>
      </w:pPr>
      <w:bookmarkStart w:id="0" w:name="_GoBack"/>
      <w:r w:rsidRPr="000D7B45">
        <w:rPr>
          <w:rFonts w:ascii="楷体_GB2312" w:eastAsia="楷体_GB2312" w:hAnsi="宋体" w:hint="eastAsia"/>
          <w:b/>
          <w:sz w:val="28"/>
          <w:szCs w:val="28"/>
        </w:rPr>
        <w:t>七</w:t>
      </w:r>
      <w:r w:rsidR="00D62732" w:rsidRPr="000D7B45">
        <w:rPr>
          <w:rFonts w:ascii="楷体_GB2312" w:eastAsia="楷体_GB2312" w:hAnsi="宋体" w:hint="eastAsia"/>
          <w:b/>
          <w:sz w:val="28"/>
          <w:szCs w:val="28"/>
        </w:rPr>
        <w:t>、</w:t>
      </w:r>
      <w:r w:rsidRPr="000D7B45">
        <w:rPr>
          <w:rFonts w:ascii="楷体_GB2312" w:eastAsia="楷体_GB2312" w:hAnsi="宋体" w:hint="eastAsia"/>
          <w:b/>
          <w:sz w:val="28"/>
          <w:szCs w:val="28"/>
        </w:rPr>
        <w:t>支部</w:t>
      </w:r>
      <w:r w:rsidR="00EB2030" w:rsidRPr="000D7B45">
        <w:rPr>
          <w:rFonts w:ascii="楷体_GB2312" w:eastAsia="楷体_GB2312" w:hAnsi="宋体" w:hint="eastAsia"/>
          <w:b/>
          <w:sz w:val="28"/>
          <w:szCs w:val="28"/>
        </w:rPr>
        <w:t>建设取得新成效</w:t>
      </w:r>
    </w:p>
    <w:bookmarkEnd w:id="0"/>
    <w:p w:rsidR="00366C32" w:rsidRPr="000D7B45" w:rsidRDefault="00366C32" w:rsidP="000D7B45">
      <w:pPr>
        <w:spacing w:after="0" w:line="560" w:lineRule="exact"/>
        <w:rPr>
          <w:rFonts w:ascii="仿宋_GB2312" w:eastAsia="仿宋_GB2312" w:hAnsi="宋体" w:hint="eastAsia"/>
          <w:sz w:val="28"/>
          <w:szCs w:val="28"/>
        </w:rPr>
      </w:pPr>
      <w:r w:rsidRPr="000D7B45">
        <w:rPr>
          <w:rFonts w:ascii="仿宋_GB2312" w:eastAsia="仿宋_GB2312" w:hAnsi="宋体" w:hint="eastAsia"/>
          <w:b/>
          <w:sz w:val="28"/>
          <w:szCs w:val="28"/>
        </w:rPr>
        <w:t xml:space="preserve">  </w:t>
      </w:r>
      <w:r w:rsidRPr="000D7B45">
        <w:rPr>
          <w:rFonts w:ascii="仿宋_GB2312" w:eastAsia="仿宋_GB2312" w:hAnsi="宋体" w:hint="eastAsia"/>
          <w:sz w:val="28"/>
          <w:szCs w:val="28"/>
        </w:rPr>
        <w:t xml:space="preserve">  </w:t>
      </w:r>
      <w:r w:rsidR="00EB2030" w:rsidRPr="000D7B45">
        <w:rPr>
          <w:rFonts w:ascii="仿宋_GB2312" w:eastAsia="仿宋_GB2312" w:hAnsi="宋体" w:hint="eastAsia"/>
          <w:sz w:val="28"/>
          <w:szCs w:val="28"/>
        </w:rPr>
        <w:t>本年度根据学校、集团党委的安排，武汉华业后勤服务有限公司党支部一是将支部组织生活与公司例会有机结合，支部在学习十九大会议精神、教育部下发的反腐事例材料的活动中，公司管理骨干全员、全程参加，切实保证支部的学习效果能最大限度的辐射到公司的每个角落，同时也提高支部的凝聚力和战斗力；二是支部全年</w:t>
      </w:r>
      <w:r w:rsidR="00BD374F" w:rsidRPr="000D7B45">
        <w:rPr>
          <w:rFonts w:ascii="仿宋_GB2312" w:eastAsia="仿宋_GB2312" w:hAnsi="宋体" w:hint="eastAsia"/>
          <w:sz w:val="28"/>
          <w:szCs w:val="28"/>
        </w:rPr>
        <w:t>每月至少开展一次主题党日活动，</w:t>
      </w:r>
      <w:r w:rsidR="00EB2030" w:rsidRPr="000D7B45">
        <w:rPr>
          <w:rFonts w:ascii="仿宋_GB2312" w:eastAsia="仿宋_GB2312" w:hAnsi="宋体" w:hint="eastAsia"/>
          <w:sz w:val="28"/>
          <w:szCs w:val="28"/>
        </w:rPr>
        <w:t>落实</w:t>
      </w:r>
      <w:r w:rsidR="00BD374F" w:rsidRPr="000D7B45">
        <w:rPr>
          <w:rFonts w:ascii="仿宋_GB2312" w:eastAsia="仿宋_GB2312" w:hAnsi="宋体" w:hint="eastAsia"/>
          <w:sz w:val="28"/>
          <w:szCs w:val="28"/>
        </w:rPr>
        <w:t>“两学一做”常态化</w:t>
      </w:r>
      <w:r w:rsidRPr="000D7B45">
        <w:rPr>
          <w:rFonts w:ascii="仿宋_GB2312" w:eastAsia="仿宋_GB2312" w:hAnsiTheme="minorEastAsia" w:hint="eastAsia"/>
          <w:sz w:val="28"/>
          <w:szCs w:val="28"/>
        </w:rPr>
        <w:t>学习</w:t>
      </w:r>
      <w:r w:rsidR="00BD374F" w:rsidRPr="000D7B45">
        <w:rPr>
          <w:rFonts w:ascii="仿宋_GB2312" w:eastAsia="仿宋_GB2312" w:hAnsiTheme="minorEastAsia" w:hint="eastAsia"/>
          <w:sz w:val="28"/>
          <w:szCs w:val="28"/>
        </w:rPr>
        <w:t>，</w:t>
      </w:r>
      <w:r w:rsidR="00A80D52" w:rsidRPr="000D7B45">
        <w:rPr>
          <w:rFonts w:ascii="仿宋_GB2312" w:eastAsia="仿宋_GB2312" w:hAnsi="宋体" w:hint="eastAsia"/>
          <w:sz w:val="28"/>
          <w:szCs w:val="28"/>
        </w:rPr>
        <w:t>严格按照党支部立项活动方案，</w:t>
      </w:r>
      <w:r w:rsidR="00A80D52" w:rsidRPr="000D7B45">
        <w:rPr>
          <w:rFonts w:ascii="仿宋_GB2312" w:eastAsia="仿宋_GB2312" w:hAnsiTheme="minorEastAsia" w:hint="eastAsia"/>
          <w:sz w:val="28"/>
          <w:szCs w:val="28"/>
        </w:rPr>
        <w:t>开展支部活动</w:t>
      </w:r>
      <w:r w:rsidR="00EB2030" w:rsidRPr="000D7B45">
        <w:rPr>
          <w:rFonts w:ascii="仿宋_GB2312" w:eastAsia="仿宋_GB2312" w:hAnsiTheme="minorEastAsia" w:hint="eastAsia"/>
          <w:sz w:val="28"/>
          <w:szCs w:val="28"/>
        </w:rPr>
        <w:t>；</w:t>
      </w:r>
      <w:r w:rsidR="00A80D52" w:rsidRPr="000D7B45">
        <w:rPr>
          <w:rFonts w:ascii="仿宋_GB2312" w:eastAsia="仿宋_GB2312" w:hAnsi="宋体" w:hint="eastAsia"/>
          <w:sz w:val="28"/>
          <w:szCs w:val="28"/>
        </w:rPr>
        <w:t>三是做好党员组织关系排查工作，特别是针对公司内部存在部分关系无法转接的2名流动党员，支部主动邀请他们参加活动，关注他们的思想动态，引导他们融入公司，充分发挥公司每一名党员的作用；</w:t>
      </w:r>
    </w:p>
    <w:p w:rsidR="000C3C2D" w:rsidRPr="000D7B45" w:rsidRDefault="00C95824" w:rsidP="000D7B45">
      <w:pPr>
        <w:spacing w:after="0" w:line="560" w:lineRule="exact"/>
        <w:ind w:firstLineChars="200" w:firstLine="560"/>
        <w:rPr>
          <w:rFonts w:ascii="仿宋_GB2312" w:eastAsia="仿宋_GB2312" w:hAnsiTheme="minorEastAsia" w:hint="eastAsia"/>
          <w:sz w:val="28"/>
          <w:szCs w:val="28"/>
        </w:rPr>
      </w:pPr>
      <w:r w:rsidRPr="000D7B45">
        <w:rPr>
          <w:rFonts w:ascii="仿宋_GB2312" w:eastAsia="仿宋_GB2312" w:hAnsiTheme="minorEastAsia" w:hint="eastAsia"/>
          <w:sz w:val="28"/>
          <w:szCs w:val="28"/>
        </w:rPr>
        <w:t>回顾2017年，公司整体取得了较好业绩，但公司面临的形势依然严峻，公司2018年1月将自动</w:t>
      </w:r>
      <w:r w:rsidR="00FB7A23" w:rsidRPr="000D7B45">
        <w:rPr>
          <w:rFonts w:ascii="仿宋_GB2312" w:eastAsia="仿宋_GB2312" w:hAnsiTheme="minorEastAsia" w:hint="eastAsia"/>
          <w:sz w:val="28"/>
          <w:szCs w:val="28"/>
        </w:rPr>
        <w:t>升级</w:t>
      </w:r>
      <w:r w:rsidRPr="000D7B45">
        <w:rPr>
          <w:rFonts w:ascii="仿宋_GB2312" w:eastAsia="仿宋_GB2312" w:hAnsiTheme="minorEastAsia" w:hint="eastAsia"/>
          <w:sz w:val="28"/>
          <w:szCs w:val="28"/>
        </w:rPr>
        <w:t>为一般纳税人，税率净增14</w:t>
      </w:r>
      <w:r w:rsidRPr="000D7B45">
        <w:rPr>
          <w:rFonts w:ascii="仿宋_GB2312" w:eastAsia="仿宋_GB2312" w:hAnsiTheme="minorEastAsia" w:hint="eastAsia"/>
          <w:sz w:val="28"/>
          <w:szCs w:val="28"/>
        </w:rPr>
        <w:lastRenderedPageBreak/>
        <w:t>个百分点，公司整体利润空间急剧压缩；三大运营商独占的通讯市场即将开放，网络运营商日趋成熟，通讯业务将遭受冲击；</w:t>
      </w:r>
      <w:r w:rsidR="00FB7A23" w:rsidRPr="000D7B45">
        <w:rPr>
          <w:rFonts w:ascii="仿宋_GB2312" w:eastAsia="仿宋_GB2312" w:hAnsiTheme="minorEastAsia" w:hint="eastAsia"/>
          <w:sz w:val="28"/>
          <w:szCs w:val="28"/>
        </w:rPr>
        <w:t>公司所管理的68个门面2018年底将全部到期，大规模的门点招租迫在眉睫。化解新困难需要新思路，拥有思路才有新出路，2018年对于公司而言是关键的一年，虽有困难，但挑战与机遇并存，公司全体同仁将在集团的</w:t>
      </w:r>
      <w:r w:rsidR="00C63FFA" w:rsidRPr="000D7B45">
        <w:rPr>
          <w:rFonts w:ascii="仿宋_GB2312" w:eastAsia="仿宋_GB2312" w:hAnsiTheme="minorEastAsia" w:hint="eastAsia"/>
          <w:sz w:val="28"/>
          <w:szCs w:val="28"/>
        </w:rPr>
        <w:t>正确</w:t>
      </w:r>
      <w:r w:rsidR="00FB7A23" w:rsidRPr="000D7B45">
        <w:rPr>
          <w:rFonts w:ascii="仿宋_GB2312" w:eastAsia="仿宋_GB2312" w:hAnsiTheme="minorEastAsia" w:hint="eastAsia"/>
          <w:sz w:val="28"/>
          <w:szCs w:val="28"/>
        </w:rPr>
        <w:t>领导下</w:t>
      </w:r>
      <w:r w:rsidR="00C63FFA" w:rsidRPr="000D7B45">
        <w:rPr>
          <w:rFonts w:ascii="仿宋_GB2312" w:eastAsia="仿宋_GB2312" w:hAnsiTheme="minorEastAsia" w:hint="eastAsia"/>
          <w:sz w:val="28"/>
          <w:szCs w:val="28"/>
        </w:rPr>
        <w:t>，团结一致，</w:t>
      </w:r>
      <w:r w:rsidR="00FB7A23" w:rsidRPr="000D7B45">
        <w:rPr>
          <w:rFonts w:ascii="仿宋_GB2312" w:eastAsia="仿宋_GB2312" w:hAnsiTheme="minorEastAsia" w:hint="eastAsia"/>
          <w:sz w:val="28"/>
          <w:szCs w:val="28"/>
        </w:rPr>
        <w:t>撸起袖子，加油干，</w:t>
      </w:r>
      <w:r w:rsidR="00C63FFA" w:rsidRPr="000D7B45">
        <w:rPr>
          <w:rFonts w:ascii="仿宋_GB2312" w:eastAsia="仿宋_GB2312" w:hAnsiTheme="minorEastAsia" w:hint="eastAsia"/>
          <w:sz w:val="28"/>
          <w:szCs w:val="28"/>
        </w:rPr>
        <w:t>为公司的发展舔砖加瓦。</w:t>
      </w:r>
    </w:p>
    <w:p w:rsidR="00C63FFA" w:rsidRPr="000D7B45" w:rsidRDefault="00C63FFA" w:rsidP="000D7B45">
      <w:pPr>
        <w:spacing w:after="0" w:line="560" w:lineRule="exact"/>
        <w:ind w:firstLineChars="200" w:firstLine="560"/>
        <w:rPr>
          <w:rFonts w:ascii="仿宋_GB2312" w:eastAsia="仿宋_GB2312" w:hAnsiTheme="minorEastAsia" w:hint="eastAsia"/>
          <w:sz w:val="28"/>
          <w:szCs w:val="28"/>
        </w:rPr>
      </w:pPr>
    </w:p>
    <w:p w:rsidR="00C63FFA" w:rsidRPr="000D7B45" w:rsidRDefault="00C63FFA" w:rsidP="000D7B45">
      <w:pPr>
        <w:spacing w:after="0" w:line="560" w:lineRule="exact"/>
        <w:ind w:firstLineChars="200" w:firstLine="560"/>
        <w:rPr>
          <w:rFonts w:ascii="仿宋_GB2312" w:eastAsia="仿宋_GB2312" w:hAnsiTheme="minorEastAsia" w:hint="eastAsia"/>
          <w:sz w:val="28"/>
          <w:szCs w:val="28"/>
        </w:rPr>
      </w:pPr>
    </w:p>
    <w:p w:rsidR="00C63FFA" w:rsidRPr="000D7B45" w:rsidRDefault="00C63FFA" w:rsidP="000D7B45">
      <w:pPr>
        <w:spacing w:after="0" w:line="560" w:lineRule="exact"/>
        <w:ind w:firstLineChars="200" w:firstLine="560"/>
        <w:rPr>
          <w:rFonts w:ascii="仿宋_GB2312" w:eastAsia="仿宋_GB2312" w:hAnsiTheme="minorEastAsia" w:hint="eastAsia"/>
          <w:sz w:val="28"/>
          <w:szCs w:val="28"/>
        </w:rPr>
      </w:pPr>
    </w:p>
    <w:p w:rsidR="00C63FFA" w:rsidRPr="000D7B45" w:rsidRDefault="00C63FFA" w:rsidP="000D7B45">
      <w:pPr>
        <w:spacing w:after="0" w:line="560" w:lineRule="exact"/>
        <w:ind w:firstLineChars="200" w:firstLine="560"/>
        <w:rPr>
          <w:rFonts w:ascii="仿宋_GB2312" w:eastAsia="仿宋_GB2312" w:hAnsiTheme="minorEastAsia" w:hint="eastAsia"/>
          <w:sz w:val="28"/>
          <w:szCs w:val="28"/>
        </w:rPr>
      </w:pPr>
    </w:p>
    <w:p w:rsidR="00C63FFA" w:rsidRPr="000D7B45" w:rsidRDefault="00C63FFA" w:rsidP="000D7B45">
      <w:pPr>
        <w:spacing w:after="0" w:line="560" w:lineRule="exact"/>
        <w:ind w:firstLineChars="200" w:firstLine="560"/>
        <w:rPr>
          <w:rFonts w:ascii="仿宋_GB2312" w:eastAsia="仿宋_GB2312" w:hAnsiTheme="minorEastAsia" w:hint="eastAsia"/>
          <w:sz w:val="28"/>
          <w:szCs w:val="28"/>
        </w:rPr>
      </w:pPr>
    </w:p>
    <w:p w:rsidR="00C63FFA" w:rsidRPr="000D7B45" w:rsidRDefault="00C63FFA" w:rsidP="000D7B45">
      <w:pPr>
        <w:spacing w:after="0" w:line="560" w:lineRule="exact"/>
        <w:ind w:firstLineChars="200" w:firstLine="560"/>
        <w:rPr>
          <w:rFonts w:ascii="仿宋_GB2312" w:eastAsia="仿宋_GB2312" w:hAnsiTheme="minorEastAsia" w:hint="eastAsia"/>
          <w:sz w:val="28"/>
          <w:szCs w:val="28"/>
        </w:rPr>
      </w:pPr>
    </w:p>
    <w:p w:rsidR="00C63FFA" w:rsidRPr="000D7B45" w:rsidRDefault="00C63FFA" w:rsidP="000D7B45">
      <w:pPr>
        <w:spacing w:after="0" w:line="560" w:lineRule="exact"/>
        <w:ind w:firstLineChars="200" w:firstLine="560"/>
        <w:rPr>
          <w:rFonts w:ascii="仿宋_GB2312" w:eastAsia="仿宋_GB2312" w:hAnsiTheme="minorEastAsia" w:hint="eastAsia"/>
          <w:sz w:val="28"/>
          <w:szCs w:val="28"/>
        </w:rPr>
      </w:pPr>
    </w:p>
    <w:p w:rsidR="00C63FFA" w:rsidRPr="000D7B45" w:rsidRDefault="00C63FFA" w:rsidP="000D7B45">
      <w:pPr>
        <w:spacing w:after="0" w:line="560" w:lineRule="exact"/>
        <w:ind w:firstLineChars="200" w:firstLine="560"/>
        <w:rPr>
          <w:rFonts w:ascii="仿宋_GB2312" w:eastAsia="仿宋_GB2312" w:hAnsiTheme="minorEastAsia" w:hint="eastAsia"/>
          <w:sz w:val="28"/>
          <w:szCs w:val="28"/>
        </w:rPr>
      </w:pPr>
    </w:p>
    <w:p w:rsidR="002F3976" w:rsidRPr="000D7B45" w:rsidRDefault="002F3976" w:rsidP="000D7B45">
      <w:pPr>
        <w:spacing w:after="0" w:line="560" w:lineRule="exact"/>
        <w:ind w:firstLine="570"/>
        <w:rPr>
          <w:rFonts w:ascii="仿宋_GB2312" w:eastAsia="仿宋_GB2312" w:hAnsi="宋体" w:hint="eastAsia"/>
          <w:sz w:val="28"/>
          <w:szCs w:val="28"/>
        </w:rPr>
      </w:pPr>
    </w:p>
    <w:p w:rsidR="002F3976" w:rsidRPr="000D7B45" w:rsidRDefault="002F3976" w:rsidP="000D7B45">
      <w:pPr>
        <w:spacing w:after="0" w:line="560" w:lineRule="exact"/>
        <w:ind w:firstLine="570"/>
        <w:rPr>
          <w:rFonts w:ascii="仿宋_GB2312" w:eastAsia="仿宋_GB2312" w:hAnsi="宋体" w:hint="eastAsia"/>
          <w:sz w:val="28"/>
          <w:szCs w:val="28"/>
        </w:rPr>
      </w:pPr>
    </w:p>
    <w:p w:rsidR="002F3976" w:rsidRPr="000D7B45" w:rsidRDefault="002F3976" w:rsidP="000D7B45">
      <w:pPr>
        <w:spacing w:after="0" w:line="560" w:lineRule="exact"/>
        <w:ind w:firstLine="570"/>
        <w:rPr>
          <w:rFonts w:ascii="仿宋_GB2312" w:eastAsia="仿宋_GB2312" w:hAnsi="宋体" w:hint="eastAsia"/>
          <w:sz w:val="28"/>
          <w:szCs w:val="28"/>
        </w:rPr>
      </w:pPr>
    </w:p>
    <w:p w:rsidR="002F3976" w:rsidRPr="000D7B45" w:rsidRDefault="002F3976" w:rsidP="000D7B45">
      <w:pPr>
        <w:spacing w:after="0" w:line="560" w:lineRule="exact"/>
        <w:ind w:firstLine="570"/>
        <w:rPr>
          <w:rFonts w:ascii="仿宋_GB2312" w:eastAsia="仿宋_GB2312" w:hAnsi="宋体" w:hint="eastAsia"/>
          <w:sz w:val="28"/>
          <w:szCs w:val="28"/>
        </w:rPr>
      </w:pPr>
    </w:p>
    <w:p w:rsidR="002F3976" w:rsidRPr="000D7B45" w:rsidRDefault="002F3976" w:rsidP="000D7B45">
      <w:pPr>
        <w:spacing w:after="0" w:line="560" w:lineRule="exact"/>
        <w:ind w:firstLine="570"/>
        <w:rPr>
          <w:rFonts w:ascii="仿宋_GB2312" w:eastAsia="仿宋_GB2312" w:hAnsi="宋体" w:hint="eastAsia"/>
          <w:sz w:val="28"/>
          <w:szCs w:val="28"/>
        </w:rPr>
      </w:pPr>
    </w:p>
    <w:p w:rsidR="002F3976" w:rsidRPr="000D7B45" w:rsidRDefault="002F3976" w:rsidP="000D7B45">
      <w:pPr>
        <w:spacing w:after="0" w:line="560" w:lineRule="exact"/>
        <w:ind w:firstLine="570"/>
        <w:rPr>
          <w:rFonts w:ascii="仿宋_GB2312" w:eastAsia="仿宋_GB2312" w:hAnsi="宋体" w:hint="eastAsia"/>
          <w:sz w:val="28"/>
          <w:szCs w:val="28"/>
        </w:rPr>
      </w:pPr>
    </w:p>
    <w:p w:rsidR="002F3976" w:rsidRPr="000D7B45" w:rsidRDefault="002F3976" w:rsidP="000D7B45">
      <w:pPr>
        <w:spacing w:after="0" w:line="560" w:lineRule="exact"/>
        <w:ind w:firstLine="570"/>
        <w:rPr>
          <w:rFonts w:ascii="仿宋_GB2312" w:eastAsia="仿宋_GB2312" w:hAnsi="宋体" w:hint="eastAsia"/>
          <w:sz w:val="28"/>
          <w:szCs w:val="28"/>
        </w:rPr>
      </w:pPr>
    </w:p>
    <w:p w:rsidR="002F3976" w:rsidRPr="000D7B45" w:rsidRDefault="002F3976" w:rsidP="000D7B45">
      <w:pPr>
        <w:spacing w:after="0" w:line="560" w:lineRule="exact"/>
        <w:ind w:firstLine="570"/>
        <w:rPr>
          <w:rFonts w:ascii="仿宋_GB2312" w:eastAsia="仿宋_GB2312" w:hAnsi="宋体" w:hint="eastAsia"/>
          <w:sz w:val="28"/>
          <w:szCs w:val="28"/>
        </w:rPr>
      </w:pPr>
    </w:p>
    <w:p w:rsidR="002F3976" w:rsidRPr="000D7B45" w:rsidRDefault="002F3976" w:rsidP="000D7B45">
      <w:pPr>
        <w:spacing w:after="0" w:line="560" w:lineRule="exact"/>
        <w:ind w:firstLine="570"/>
        <w:rPr>
          <w:rFonts w:ascii="仿宋_GB2312" w:eastAsia="仿宋_GB2312" w:hAnsi="宋体" w:hint="eastAsia"/>
          <w:sz w:val="28"/>
          <w:szCs w:val="28"/>
        </w:rPr>
      </w:pPr>
    </w:p>
    <w:p w:rsidR="002F3976" w:rsidRPr="000D7B45" w:rsidRDefault="002F3976" w:rsidP="000D7B45">
      <w:pPr>
        <w:spacing w:after="0" w:line="560" w:lineRule="exact"/>
        <w:ind w:firstLine="570"/>
        <w:rPr>
          <w:rFonts w:ascii="仿宋_GB2312" w:eastAsia="仿宋_GB2312" w:hAnsi="宋体" w:hint="eastAsia"/>
          <w:sz w:val="28"/>
          <w:szCs w:val="28"/>
        </w:rPr>
      </w:pPr>
    </w:p>
    <w:p w:rsidR="002F3976" w:rsidRPr="000D7B45" w:rsidRDefault="002F3976" w:rsidP="000D7B45">
      <w:pPr>
        <w:spacing w:after="0" w:line="560" w:lineRule="exact"/>
        <w:ind w:firstLine="570"/>
        <w:rPr>
          <w:rFonts w:ascii="仿宋_GB2312" w:eastAsia="仿宋_GB2312" w:hAnsi="宋体" w:hint="eastAsia"/>
          <w:sz w:val="28"/>
          <w:szCs w:val="28"/>
        </w:rPr>
      </w:pPr>
    </w:p>
    <w:p w:rsidR="002F3976" w:rsidRPr="000D7B45" w:rsidRDefault="002F3976" w:rsidP="000D7B45">
      <w:pPr>
        <w:spacing w:after="0" w:line="560" w:lineRule="exact"/>
        <w:ind w:firstLine="570"/>
        <w:rPr>
          <w:rFonts w:ascii="仿宋_GB2312" w:eastAsia="仿宋_GB2312" w:hAnsi="宋体" w:hint="eastAsia"/>
          <w:sz w:val="28"/>
          <w:szCs w:val="28"/>
        </w:rPr>
      </w:pPr>
    </w:p>
    <w:p w:rsidR="00BE6113" w:rsidRPr="000D7B45" w:rsidRDefault="00BE6113" w:rsidP="000D7B45">
      <w:pPr>
        <w:spacing w:after="0" w:line="560" w:lineRule="exact"/>
        <w:rPr>
          <w:rFonts w:ascii="仿宋_GB2312" w:eastAsia="仿宋_GB2312" w:hAnsi="宋体" w:hint="eastAsia"/>
          <w:b/>
          <w:sz w:val="28"/>
          <w:szCs w:val="28"/>
        </w:rPr>
      </w:pPr>
    </w:p>
    <w:p w:rsidR="00BE6113" w:rsidRPr="000D7B45" w:rsidRDefault="00BE6113" w:rsidP="000D7B45">
      <w:pPr>
        <w:spacing w:after="0" w:line="560" w:lineRule="exact"/>
        <w:rPr>
          <w:rFonts w:ascii="仿宋_GB2312" w:eastAsia="仿宋_GB2312" w:hAnsi="宋体" w:hint="eastAsia"/>
          <w:b/>
          <w:sz w:val="28"/>
          <w:szCs w:val="28"/>
        </w:rPr>
      </w:pPr>
    </w:p>
    <w:p w:rsidR="00BE6113" w:rsidRPr="000D7B45" w:rsidRDefault="00BE6113" w:rsidP="000D7B45">
      <w:pPr>
        <w:spacing w:after="0" w:line="560" w:lineRule="exact"/>
        <w:rPr>
          <w:rFonts w:ascii="仿宋_GB2312" w:eastAsia="仿宋_GB2312" w:hAnsi="宋体" w:hint="eastAsia"/>
          <w:b/>
          <w:sz w:val="28"/>
          <w:szCs w:val="28"/>
        </w:rPr>
      </w:pPr>
    </w:p>
    <w:p w:rsidR="008B0F2B" w:rsidRPr="000D7B45" w:rsidRDefault="008B0F2B" w:rsidP="000D7B45">
      <w:pPr>
        <w:spacing w:after="0" w:line="560" w:lineRule="exact"/>
        <w:rPr>
          <w:rFonts w:ascii="仿宋_GB2312" w:eastAsia="仿宋_GB2312" w:hAnsi="宋体" w:hint="eastAsia"/>
          <w:sz w:val="28"/>
          <w:szCs w:val="28"/>
        </w:rPr>
      </w:pPr>
    </w:p>
    <w:p w:rsidR="006168FC" w:rsidRPr="000D7B45" w:rsidRDefault="006168FC" w:rsidP="000D7B45">
      <w:pPr>
        <w:spacing w:after="0" w:line="560" w:lineRule="exact"/>
        <w:rPr>
          <w:rFonts w:ascii="仿宋_GB2312" w:eastAsia="仿宋_GB2312" w:hAnsi="宋体" w:hint="eastAsia"/>
          <w:sz w:val="28"/>
          <w:szCs w:val="28"/>
        </w:rPr>
      </w:pPr>
      <w:r w:rsidRPr="000D7B45">
        <w:rPr>
          <w:rFonts w:ascii="仿宋_GB2312" w:eastAsia="仿宋_GB2312" w:hAnsi="宋体" w:hint="eastAsia"/>
          <w:sz w:val="28"/>
          <w:szCs w:val="28"/>
        </w:rPr>
        <w:t xml:space="preserve">    </w:t>
      </w:r>
    </w:p>
    <w:p w:rsidR="00565FCB" w:rsidRPr="000D7B45" w:rsidRDefault="00565FCB" w:rsidP="000D7B45">
      <w:pPr>
        <w:spacing w:after="0" w:line="560" w:lineRule="exact"/>
        <w:rPr>
          <w:rFonts w:ascii="仿宋_GB2312" w:eastAsia="仿宋_GB2312" w:hAnsi="宋体" w:hint="eastAsia"/>
          <w:sz w:val="28"/>
          <w:szCs w:val="28"/>
        </w:rPr>
      </w:pPr>
    </w:p>
    <w:p w:rsidR="00565FCB" w:rsidRPr="000D7B45" w:rsidRDefault="00565FCB" w:rsidP="000D7B45">
      <w:pPr>
        <w:spacing w:after="0" w:line="560" w:lineRule="exact"/>
        <w:rPr>
          <w:rFonts w:ascii="仿宋_GB2312" w:eastAsia="仿宋_GB2312" w:hAnsi="宋体" w:hint="eastAsia"/>
          <w:sz w:val="28"/>
          <w:szCs w:val="28"/>
        </w:rPr>
      </w:pPr>
    </w:p>
    <w:p w:rsidR="007762D7" w:rsidRPr="000D7B45" w:rsidRDefault="007762D7" w:rsidP="000D7B45">
      <w:pPr>
        <w:spacing w:after="0" w:line="560" w:lineRule="exact"/>
        <w:rPr>
          <w:rFonts w:ascii="仿宋_GB2312" w:eastAsia="仿宋_GB2312" w:hAnsi="宋体" w:hint="eastAsia"/>
          <w:sz w:val="28"/>
          <w:szCs w:val="28"/>
        </w:rPr>
      </w:pPr>
    </w:p>
    <w:p w:rsidR="00A42010" w:rsidRPr="000D7B45" w:rsidRDefault="00A42010" w:rsidP="000D7B45">
      <w:pPr>
        <w:spacing w:after="0" w:line="560" w:lineRule="exact"/>
        <w:rPr>
          <w:rFonts w:ascii="仿宋_GB2312" w:eastAsia="仿宋_GB2312" w:hAnsi="宋体" w:hint="eastAsia"/>
          <w:sz w:val="28"/>
          <w:szCs w:val="28"/>
        </w:rPr>
      </w:pPr>
    </w:p>
    <w:sectPr w:rsidR="00A42010" w:rsidRPr="000D7B45" w:rsidSect="004358A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453" w:rsidRDefault="001E0453" w:rsidP="00B02D52">
      <w:pPr>
        <w:spacing w:after="0"/>
      </w:pPr>
      <w:r>
        <w:separator/>
      </w:r>
    </w:p>
  </w:endnote>
  <w:endnote w:type="continuationSeparator" w:id="0">
    <w:p w:rsidR="001E0453" w:rsidRDefault="001E0453" w:rsidP="00B02D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00" w:rsidRDefault="00DE270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00" w:rsidRDefault="00DE270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00" w:rsidRDefault="00DE27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453" w:rsidRDefault="001E0453" w:rsidP="00B02D52">
      <w:pPr>
        <w:spacing w:after="0"/>
      </w:pPr>
      <w:r>
        <w:separator/>
      </w:r>
    </w:p>
  </w:footnote>
  <w:footnote w:type="continuationSeparator" w:id="0">
    <w:p w:rsidR="001E0453" w:rsidRDefault="001E0453" w:rsidP="00B02D5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00" w:rsidRDefault="00DE27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52" w:rsidRDefault="00B02D52" w:rsidP="00DE2700">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00" w:rsidRDefault="00DE27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0AA"/>
    <w:multiLevelType w:val="hybridMultilevel"/>
    <w:tmpl w:val="AB6A7D44"/>
    <w:lvl w:ilvl="0" w:tplc="C832D6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409D08"/>
    <w:multiLevelType w:val="singleLevel"/>
    <w:tmpl w:val="5A409D08"/>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37B02"/>
    <w:rsid w:val="00044BA9"/>
    <w:rsid w:val="00051F52"/>
    <w:rsid w:val="0008669F"/>
    <w:rsid w:val="0009094B"/>
    <w:rsid w:val="000A03FB"/>
    <w:rsid w:val="000C3C2D"/>
    <w:rsid w:val="000D7B45"/>
    <w:rsid w:val="001056D8"/>
    <w:rsid w:val="00164F75"/>
    <w:rsid w:val="001C1CCD"/>
    <w:rsid w:val="001E0453"/>
    <w:rsid w:val="001E183C"/>
    <w:rsid w:val="002448D2"/>
    <w:rsid w:val="002500B0"/>
    <w:rsid w:val="002836F8"/>
    <w:rsid w:val="002958C2"/>
    <w:rsid w:val="002C06A5"/>
    <w:rsid w:val="002F3976"/>
    <w:rsid w:val="0031259D"/>
    <w:rsid w:val="00323B43"/>
    <w:rsid w:val="00345D71"/>
    <w:rsid w:val="00366C32"/>
    <w:rsid w:val="003D2E42"/>
    <w:rsid w:val="003D37D8"/>
    <w:rsid w:val="004070AB"/>
    <w:rsid w:val="00417875"/>
    <w:rsid w:val="0042344E"/>
    <w:rsid w:val="00426133"/>
    <w:rsid w:val="00433D94"/>
    <w:rsid w:val="004358AB"/>
    <w:rsid w:val="00436982"/>
    <w:rsid w:val="00444F41"/>
    <w:rsid w:val="004B0C23"/>
    <w:rsid w:val="004F38F6"/>
    <w:rsid w:val="00535D58"/>
    <w:rsid w:val="00554250"/>
    <w:rsid w:val="00565FCB"/>
    <w:rsid w:val="005B790C"/>
    <w:rsid w:val="005C75E0"/>
    <w:rsid w:val="006168FC"/>
    <w:rsid w:val="00650813"/>
    <w:rsid w:val="00666944"/>
    <w:rsid w:val="00711C49"/>
    <w:rsid w:val="007259D2"/>
    <w:rsid w:val="007762D7"/>
    <w:rsid w:val="007C6D85"/>
    <w:rsid w:val="00845AE3"/>
    <w:rsid w:val="0089143D"/>
    <w:rsid w:val="00895990"/>
    <w:rsid w:val="008B0F2B"/>
    <w:rsid w:val="008B7726"/>
    <w:rsid w:val="008E5E30"/>
    <w:rsid w:val="0090670B"/>
    <w:rsid w:val="0094232E"/>
    <w:rsid w:val="00946BFD"/>
    <w:rsid w:val="00994579"/>
    <w:rsid w:val="009E111A"/>
    <w:rsid w:val="009E616E"/>
    <w:rsid w:val="00A04532"/>
    <w:rsid w:val="00A223A2"/>
    <w:rsid w:val="00A42010"/>
    <w:rsid w:val="00A4703B"/>
    <w:rsid w:val="00A5243C"/>
    <w:rsid w:val="00A52814"/>
    <w:rsid w:val="00A636BD"/>
    <w:rsid w:val="00A74FAB"/>
    <w:rsid w:val="00A80D52"/>
    <w:rsid w:val="00A96F5C"/>
    <w:rsid w:val="00AB48DA"/>
    <w:rsid w:val="00AE1152"/>
    <w:rsid w:val="00B02D52"/>
    <w:rsid w:val="00B40BC4"/>
    <w:rsid w:val="00B41CC1"/>
    <w:rsid w:val="00BA362E"/>
    <w:rsid w:val="00BC3FAB"/>
    <w:rsid w:val="00BD374F"/>
    <w:rsid w:val="00BE3174"/>
    <w:rsid w:val="00BE5EE6"/>
    <w:rsid w:val="00BE6113"/>
    <w:rsid w:val="00BF55A9"/>
    <w:rsid w:val="00C0120C"/>
    <w:rsid w:val="00C33741"/>
    <w:rsid w:val="00C43249"/>
    <w:rsid w:val="00C63FFA"/>
    <w:rsid w:val="00C6421D"/>
    <w:rsid w:val="00C7009C"/>
    <w:rsid w:val="00C95824"/>
    <w:rsid w:val="00CC66C5"/>
    <w:rsid w:val="00CC6D73"/>
    <w:rsid w:val="00D20BA6"/>
    <w:rsid w:val="00D31D50"/>
    <w:rsid w:val="00D62732"/>
    <w:rsid w:val="00D72987"/>
    <w:rsid w:val="00D72CF6"/>
    <w:rsid w:val="00D8568E"/>
    <w:rsid w:val="00DA32A5"/>
    <w:rsid w:val="00DE2700"/>
    <w:rsid w:val="00E0207C"/>
    <w:rsid w:val="00E1252D"/>
    <w:rsid w:val="00E33C0A"/>
    <w:rsid w:val="00E548E7"/>
    <w:rsid w:val="00E84918"/>
    <w:rsid w:val="00EB2030"/>
    <w:rsid w:val="00ED06E4"/>
    <w:rsid w:val="00F15731"/>
    <w:rsid w:val="00F571C9"/>
    <w:rsid w:val="00FB7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2D5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02D52"/>
    <w:rPr>
      <w:rFonts w:ascii="Tahoma" w:hAnsi="Tahoma"/>
      <w:sz w:val="18"/>
      <w:szCs w:val="18"/>
    </w:rPr>
  </w:style>
  <w:style w:type="paragraph" w:styleId="a4">
    <w:name w:val="footer"/>
    <w:basedOn w:val="a"/>
    <w:link w:val="Char0"/>
    <w:uiPriority w:val="99"/>
    <w:semiHidden/>
    <w:unhideWhenUsed/>
    <w:rsid w:val="00B02D52"/>
    <w:pPr>
      <w:tabs>
        <w:tab w:val="center" w:pos="4153"/>
        <w:tab w:val="right" w:pos="8306"/>
      </w:tabs>
    </w:pPr>
    <w:rPr>
      <w:sz w:val="18"/>
      <w:szCs w:val="18"/>
    </w:rPr>
  </w:style>
  <w:style w:type="character" w:customStyle="1" w:styleId="Char0">
    <w:name w:val="页脚 Char"/>
    <w:basedOn w:val="a0"/>
    <w:link w:val="a4"/>
    <w:uiPriority w:val="99"/>
    <w:semiHidden/>
    <w:rsid w:val="00B02D52"/>
    <w:rPr>
      <w:rFonts w:ascii="Tahoma" w:hAnsi="Tahoma"/>
      <w:sz w:val="18"/>
      <w:szCs w:val="18"/>
    </w:rPr>
  </w:style>
  <w:style w:type="paragraph" w:styleId="a5">
    <w:name w:val="List Paragraph"/>
    <w:basedOn w:val="a"/>
    <w:uiPriority w:val="34"/>
    <w:qFormat/>
    <w:rsid w:val="00C63FF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6</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张胜</cp:lastModifiedBy>
  <cp:revision>16</cp:revision>
  <dcterms:created xsi:type="dcterms:W3CDTF">2017-12-29T03:46:00Z</dcterms:created>
  <dcterms:modified xsi:type="dcterms:W3CDTF">2018-01-22T00:30:00Z</dcterms:modified>
</cp:coreProperties>
</file>